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7"/>
        <w:spacing w:before="8" w:after="0"/>
        <w:rPr>
          <w:sz w:val="20"/>
          <w:lang w:val="ru-RU"/>
        </w:rPr>
      </w:pPr>
      <w:r>
        <w:rPr>
          <w:sz w:val="20"/>
          <w:lang w:val="ru-RU"/>
        </w:rPr>
        <w:drawing>
          <wp:anchor behindDoc="0" distT="0" distB="0" distL="0" distR="0" simplePos="0" locked="0" layoutInCell="0" allowOverlap="1" relativeHeight="24">
            <wp:simplePos x="0" y="0"/>
            <wp:positionH relativeFrom="column">
              <wp:align>center</wp:align>
            </wp:positionH>
            <wp:positionV relativeFrom="paragraph">
              <wp:posOffset>635</wp:posOffset>
            </wp:positionV>
            <wp:extent cx="9333230" cy="6602095"/>
            <wp:effectExtent l="0" t="0" r="0" b="0"/>
            <wp:wrapSquare wrapText="largest"/>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9333230" cy="6602095"/>
                    </a:xfrm>
                    <a:prstGeom prst="rect">
                      <a:avLst/>
                    </a:prstGeom>
                  </pic:spPr>
                </pic:pic>
              </a:graphicData>
            </a:graphic>
          </wp:anchor>
        </w:drawing>
      </w:r>
    </w:p>
    <w:p>
      <w:pPr>
        <w:pStyle w:val="ListParagraph"/>
        <w:numPr>
          <w:ilvl w:val="0"/>
          <w:numId w:val="0"/>
        </w:numPr>
        <w:tabs>
          <w:tab w:val="clear" w:pos="720"/>
          <w:tab w:val="left" w:pos="5265" w:leader="none"/>
        </w:tabs>
        <w:ind w:left="551" w:hanging="0"/>
        <w:rPr/>
      </w:pPr>
      <w:r>
        <w:rPr/>
        <w:drawing>
          <wp:anchor behindDoc="0" distT="0" distB="0" distL="0" distR="0" simplePos="0" locked="0" layoutInCell="0" allowOverlap="1" relativeHeight="26">
            <wp:simplePos x="0" y="0"/>
            <wp:positionH relativeFrom="column">
              <wp:posOffset>6905625</wp:posOffset>
            </wp:positionH>
            <wp:positionV relativeFrom="paragraph">
              <wp:posOffset>92075</wp:posOffset>
            </wp:positionV>
            <wp:extent cx="1938655" cy="2432050"/>
            <wp:effectExtent l="0" t="0" r="0" b="0"/>
            <wp:wrapSquare wrapText="largest"/>
            <wp:docPr id="2" name="Зображення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3" descr=""/>
                    <pic:cNvPicPr>
                      <a:picLocks noChangeAspect="1" noChangeArrowheads="1"/>
                    </pic:cNvPicPr>
                  </pic:nvPicPr>
                  <pic:blipFill>
                    <a:blip r:embed="rId3"/>
                    <a:stretch>
                      <a:fillRect/>
                    </a:stretch>
                  </pic:blipFill>
                  <pic:spPr bwMode="auto">
                    <a:xfrm>
                      <a:off x="0" y="0"/>
                      <a:ext cx="1938655" cy="2432050"/>
                    </a:xfrm>
                    <a:prstGeom prst="rect">
                      <a:avLst/>
                    </a:prstGeom>
                  </pic:spPr>
                </pic:pic>
              </a:graphicData>
            </a:graphic>
          </wp:anchor>
        </w:drawing>
      </w:r>
    </w:p>
    <w:p>
      <w:pPr>
        <w:pStyle w:val="ListParagraph"/>
        <w:numPr>
          <w:ilvl w:val="1"/>
          <w:numId w:val="2"/>
        </w:numPr>
        <w:tabs>
          <w:tab w:val="clear" w:pos="720"/>
          <w:tab w:val="left" w:pos="5265" w:leader="none"/>
        </w:tabs>
        <w:ind w:left="972" w:hanging="421"/>
        <w:rPr>
          <w:b w:val="false"/>
          <w:b w:val="false"/>
          <w:bCs w:val="false"/>
        </w:rPr>
      </w:pPr>
      <w:r>
        <w:rPr>
          <w:b w:val="false"/>
          <w:bCs w:val="false"/>
          <w:sz w:val="24"/>
          <w:lang w:val="uk-UA"/>
        </w:rPr>
        <w:t xml:space="preserve">    </w:t>
      </w:r>
      <w:r>
        <w:rPr>
          <w:b w:val="false"/>
          <w:bCs w:val="false"/>
          <w:sz w:val="24"/>
        </w:rPr>
        <w:t xml:space="preserve">                                                                </w:t>
      </w:r>
      <w:r>
        <w:rPr>
          <w:b w:val="false"/>
          <w:bCs w:val="false"/>
          <w:sz w:val="24"/>
          <w:szCs w:val="24"/>
        </w:rPr>
        <w:t xml:space="preserve">   </w:t>
      </w:r>
      <w:r>
        <w:rPr>
          <w:b w:val="false"/>
          <w:bCs w:val="false"/>
          <w:sz w:val="24"/>
          <w:szCs w:val="24"/>
        </w:rPr>
        <w:t>Загальна</w:t>
      </w:r>
      <w:r>
        <w:rPr>
          <w:b w:val="false"/>
          <w:bCs w:val="false"/>
          <w:spacing w:val="-1"/>
          <w:sz w:val="24"/>
          <w:szCs w:val="24"/>
        </w:rPr>
        <w:t xml:space="preserve"> </w:t>
      </w:r>
      <w:r>
        <w:rPr>
          <w:b w:val="false"/>
          <w:bCs w:val="false"/>
          <w:sz w:val="24"/>
          <w:szCs w:val="24"/>
        </w:rPr>
        <w:t>інформація</w:t>
      </w:r>
      <w:r>
        <w:rPr>
          <w:b w:val="false"/>
          <w:bCs w:val="false"/>
          <w:spacing w:val="-3"/>
          <w:sz w:val="24"/>
          <w:szCs w:val="24"/>
        </w:rPr>
        <w:t xml:space="preserve"> </w:t>
      </w:r>
      <w:r>
        <w:rPr>
          <w:b w:val="false"/>
          <w:bCs w:val="false"/>
          <w:sz w:val="24"/>
          <w:szCs w:val="24"/>
        </w:rPr>
        <w:t>про</w:t>
      </w:r>
      <w:r>
        <w:rPr>
          <w:b w:val="false"/>
          <w:bCs w:val="false"/>
          <w:spacing w:val="-5"/>
          <w:sz w:val="24"/>
          <w:szCs w:val="24"/>
        </w:rPr>
        <w:t xml:space="preserve"> </w:t>
      </w:r>
      <w:r>
        <w:rPr>
          <w:b w:val="false"/>
          <w:bCs w:val="false"/>
          <w:sz w:val="24"/>
          <w:szCs w:val="24"/>
        </w:rPr>
        <w:t>викладача</w:t>
      </w:r>
    </w:p>
    <w:p>
      <w:pPr>
        <w:pStyle w:val="Normal"/>
        <w:tabs>
          <w:tab w:val="clear" w:pos="720"/>
          <w:tab w:val="left" w:pos="5265" w:leader="none"/>
        </w:tabs>
        <w:rPr>
          <w:rFonts w:ascii="Times New Roman" w:hAnsi="Times New Roman"/>
          <w:b/>
          <w:b/>
          <w:sz w:val="24"/>
          <w:szCs w:val="24"/>
        </w:rPr>
      </w:pPr>
      <w:r>
        <w:rPr>
          <w:b/>
          <w:sz w:val="24"/>
          <w:szCs w:val="24"/>
        </w:rPr>
      </w:r>
    </w:p>
    <w:p>
      <w:pPr>
        <w:pStyle w:val="Normal"/>
        <w:tabs>
          <w:tab w:val="clear" w:pos="720"/>
          <w:tab w:val="left" w:pos="5265" w:leader="none"/>
        </w:tabs>
        <w:rPr>
          <w:rFonts w:ascii="Times New Roman" w:hAnsi="Times New Roman"/>
          <w:b/>
          <w:b/>
          <w:sz w:val="24"/>
          <w:szCs w:val="24"/>
        </w:rPr>
      </w:pPr>
      <w:r>
        <w:rPr>
          <w:b/>
          <w:sz w:val="24"/>
          <w:szCs w:val="24"/>
        </w:rPr>
      </w:r>
    </w:p>
    <w:p>
      <w:pPr>
        <w:pStyle w:val="Normal"/>
        <w:tabs>
          <w:tab w:val="clear" w:pos="720"/>
          <w:tab w:val="left" w:pos="5265" w:leader="none"/>
        </w:tabs>
        <w:rPr>
          <w:rFonts w:ascii="Times New Roman" w:hAnsi="Times New Roman"/>
          <w:b/>
          <w:b/>
          <w:sz w:val="24"/>
          <w:szCs w:val="24"/>
        </w:rPr>
      </w:pPr>
      <w:r>
        <w:rPr>
          <w:b/>
          <w:sz w:val="24"/>
          <w:szCs w:val="24"/>
        </w:rPr>
      </w:r>
    </w:p>
    <w:p>
      <w:pPr>
        <w:pStyle w:val="Normal"/>
        <w:tabs>
          <w:tab w:val="clear" w:pos="720"/>
          <w:tab w:val="left" w:pos="5265" w:leader="none"/>
        </w:tabs>
        <w:rPr>
          <w:rFonts w:ascii="Times New Roman" w:hAnsi="Times New Roman"/>
          <w:b/>
          <w:b/>
          <w:sz w:val="24"/>
          <w:szCs w:val="24"/>
        </w:rPr>
      </w:pPr>
      <w:r>
        <w:rPr>
          <w:b/>
          <w:sz w:val="24"/>
          <w:szCs w:val="24"/>
        </w:rPr>
      </w:r>
    </w:p>
    <w:p>
      <w:pPr>
        <w:pStyle w:val="Normal"/>
        <w:tabs>
          <w:tab w:val="clear" w:pos="720"/>
          <w:tab w:val="left" w:pos="5265" w:leader="none"/>
        </w:tabs>
        <w:rPr>
          <w:rFonts w:ascii="Times New Roman" w:hAnsi="Times New Roman"/>
          <w:b/>
          <w:b/>
          <w:sz w:val="24"/>
          <w:szCs w:val="24"/>
        </w:rPr>
      </w:pPr>
      <w:r>
        <w:rPr>
          <w:b/>
          <w:sz w:val="24"/>
          <w:szCs w:val="24"/>
        </w:rPr>
      </w:r>
    </w:p>
    <w:p>
      <w:pPr>
        <w:pStyle w:val="Normal"/>
        <w:tabs>
          <w:tab w:val="clear" w:pos="720"/>
          <w:tab w:val="left" w:pos="5265" w:leader="none"/>
        </w:tabs>
        <w:rPr>
          <w:rFonts w:ascii="Times New Roman" w:hAnsi="Times New Roman"/>
          <w:b/>
          <w:b/>
          <w:sz w:val="24"/>
          <w:szCs w:val="24"/>
        </w:rPr>
      </w:pPr>
      <w:r>
        <w:rPr>
          <w:b/>
          <w:sz w:val="24"/>
          <w:szCs w:val="24"/>
        </w:rPr>
      </w:r>
    </w:p>
    <w:p>
      <w:pPr>
        <w:pStyle w:val="Normal"/>
        <w:tabs>
          <w:tab w:val="clear" w:pos="720"/>
          <w:tab w:val="left" w:pos="5265" w:leader="none"/>
        </w:tabs>
        <w:rPr>
          <w:rFonts w:ascii="Times New Roman" w:hAnsi="Times New Roman"/>
          <w:b/>
          <w:b/>
          <w:sz w:val="24"/>
          <w:szCs w:val="24"/>
        </w:rPr>
      </w:pPr>
      <w:r>
        <w:rPr>
          <w:b/>
          <w:sz w:val="24"/>
          <w:szCs w:val="24"/>
        </w:rPr>
      </w:r>
    </w:p>
    <w:p>
      <w:pPr>
        <w:pStyle w:val="Normal"/>
        <w:tabs>
          <w:tab w:val="clear" w:pos="720"/>
          <w:tab w:val="left" w:pos="5265" w:leader="none"/>
        </w:tabs>
        <w:rPr>
          <w:rFonts w:ascii="Times New Roman" w:hAnsi="Times New Roman"/>
          <w:b/>
          <w:b/>
          <w:sz w:val="24"/>
          <w:szCs w:val="24"/>
        </w:rPr>
      </w:pPr>
      <w:r>
        <w:rPr>
          <w:b/>
          <w:sz w:val="24"/>
          <w:szCs w:val="24"/>
        </w:rPr>
      </w:r>
    </w:p>
    <w:p>
      <w:pPr>
        <w:pStyle w:val="Normal"/>
        <w:tabs>
          <w:tab w:val="clear" w:pos="720"/>
          <w:tab w:val="left" w:pos="5265" w:leader="none"/>
        </w:tabs>
        <w:rPr>
          <w:rFonts w:ascii="Times New Roman" w:hAnsi="Times New Roman"/>
          <w:b/>
          <w:b/>
          <w:sz w:val="24"/>
          <w:szCs w:val="24"/>
        </w:rPr>
      </w:pPr>
      <w:r>
        <w:rPr>
          <w:b/>
          <w:sz w:val="24"/>
          <w:szCs w:val="24"/>
        </w:rPr>
      </w:r>
    </w:p>
    <w:p>
      <w:pPr>
        <w:pStyle w:val="Normal"/>
        <w:tabs>
          <w:tab w:val="clear" w:pos="720"/>
          <w:tab w:val="left" w:pos="5265" w:leader="none"/>
        </w:tabs>
        <w:rPr>
          <w:rFonts w:ascii="Times New Roman" w:hAnsi="Times New Roman"/>
          <w:b/>
          <w:b/>
          <w:sz w:val="24"/>
          <w:szCs w:val="24"/>
        </w:rPr>
      </w:pPr>
      <w:r>
        <w:rPr>
          <w:b/>
          <w:sz w:val="24"/>
          <w:szCs w:val="24"/>
        </w:rPr>
      </w:r>
    </w:p>
    <w:p>
      <w:pPr>
        <w:pStyle w:val="Normal"/>
        <w:tabs>
          <w:tab w:val="clear" w:pos="720"/>
          <w:tab w:val="left" w:pos="5265" w:leader="none"/>
        </w:tabs>
        <w:rPr>
          <w:rFonts w:ascii="Times New Roman" w:hAnsi="Times New Roman"/>
          <w:b/>
          <w:b/>
          <w:sz w:val="24"/>
          <w:szCs w:val="24"/>
          <w:lang w:val="uk-UA"/>
        </w:rPr>
      </w:pPr>
      <w:r>
        <w:rPr>
          <w:b/>
          <w:sz w:val="24"/>
          <w:szCs w:val="24"/>
          <w:lang w:val="uk-UA"/>
        </w:rPr>
      </w:r>
    </w:p>
    <w:p>
      <w:pPr>
        <w:pStyle w:val="Normal"/>
        <w:tabs>
          <w:tab w:val="clear" w:pos="720"/>
          <w:tab w:val="left" w:pos="5265" w:leader="none"/>
        </w:tabs>
        <w:rPr>
          <w:rFonts w:ascii="Times New Roman" w:hAnsi="Times New Roman"/>
          <w:b/>
          <w:b/>
          <w:sz w:val="24"/>
          <w:szCs w:val="24"/>
          <w:lang w:val="uk-UA"/>
        </w:rPr>
      </w:pPr>
      <w:r>
        <w:rPr>
          <w:b/>
          <w:sz w:val="24"/>
          <w:szCs w:val="24"/>
          <w:lang w:val="uk-UA"/>
        </w:rPr>
      </w:r>
    </w:p>
    <w:p>
      <w:pPr>
        <w:pStyle w:val="Normal"/>
        <w:tabs>
          <w:tab w:val="clear" w:pos="720"/>
          <w:tab w:val="left" w:pos="5265" w:leader="none"/>
        </w:tabs>
        <w:rPr>
          <w:rFonts w:ascii="Times New Roman" w:hAnsi="Times New Roman"/>
          <w:b/>
          <w:b/>
          <w:sz w:val="24"/>
          <w:szCs w:val="24"/>
          <w:lang w:val="uk-UA"/>
        </w:rPr>
      </w:pPr>
      <w:r>
        <w:rPr>
          <w:b/>
          <w:sz w:val="24"/>
          <w:szCs w:val="24"/>
          <w:lang w:val="uk-UA"/>
        </w:rPr>
      </w:r>
    </w:p>
    <w:p>
      <w:pPr>
        <w:pStyle w:val="Style17"/>
        <w:rPr>
          <w:rFonts w:ascii="Times New Roman" w:hAnsi="Times New Roman"/>
          <w:b/>
          <w:b/>
          <w:sz w:val="24"/>
          <w:szCs w:val="24"/>
        </w:rPr>
      </w:pPr>
      <w:r>
        <w:rPr>
          <w:b/>
          <w:sz w:val="24"/>
          <w:szCs w:val="24"/>
        </w:rPr>
      </w:r>
    </w:p>
    <w:tbl>
      <w:tblPr>
        <w:tblStyle w:val="TableNormal"/>
        <w:tblW w:w="14204" w:type="dxa"/>
        <w:jc w:val="left"/>
        <w:tblInd w:w="237" w:type="dxa"/>
        <w:tblLayout w:type="fixed"/>
        <w:tblCellMar>
          <w:top w:w="0" w:type="dxa"/>
          <w:left w:w="5" w:type="dxa"/>
          <w:bottom w:w="0" w:type="dxa"/>
          <w:right w:w="5" w:type="dxa"/>
        </w:tblCellMar>
        <w:tblLook w:val="01e0"/>
      </w:tblPr>
      <w:tblGrid>
        <w:gridCol w:w="3823"/>
        <w:gridCol w:w="10380"/>
      </w:tblGrid>
      <w:tr>
        <w:trPr>
          <w:trHeight w:val="450"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5" w:after="0"/>
              <w:ind w:left="115" w:hanging="0"/>
              <w:jc w:val="left"/>
              <w:rPr>
                <w:sz w:val="24"/>
                <w:szCs w:val="24"/>
              </w:rPr>
            </w:pPr>
            <w:r>
              <w:rPr>
                <w:b w:val="false"/>
                <w:bCs w:val="false"/>
                <w:kern w:val="0"/>
                <w:sz w:val="24"/>
                <w:szCs w:val="24"/>
                <w:lang w:val="en-US" w:eastAsia="en-US" w:bidi="ar-SA"/>
              </w:rPr>
              <w:t>Назва</w:t>
            </w:r>
            <w:r>
              <w:rPr>
                <w:b w:val="false"/>
                <w:bCs w:val="false"/>
                <w:spacing w:val="-2"/>
                <w:kern w:val="0"/>
                <w:sz w:val="24"/>
                <w:szCs w:val="24"/>
                <w:lang w:val="en-US" w:eastAsia="en-US" w:bidi="ar-SA"/>
              </w:rPr>
              <w:t xml:space="preserve"> </w:t>
            </w:r>
            <w:r>
              <w:rPr>
                <w:b w:val="false"/>
                <w:bCs w:val="false"/>
                <w:kern w:val="0"/>
                <w:sz w:val="24"/>
                <w:szCs w:val="24"/>
                <w:lang w:val="uk-UA" w:eastAsia="en-US" w:bidi="ar-SA"/>
              </w:rPr>
              <w:t>освітнього компонента</w:t>
            </w:r>
          </w:p>
        </w:tc>
        <w:tc>
          <w:tcPr>
            <w:tcW w:w="103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17" w:before="3" w:after="0"/>
              <w:ind w:right="4424" w:hanging="0"/>
              <w:jc w:val="left"/>
              <w:rPr>
                <w:sz w:val="24"/>
                <w:szCs w:val="24"/>
              </w:rPr>
            </w:pPr>
            <w:r>
              <w:rPr>
                <w:b w:val="false"/>
                <w:bCs w:val="false"/>
                <w:kern w:val="0"/>
                <w:sz w:val="24"/>
                <w:szCs w:val="24"/>
                <w:lang w:val="uk-UA" w:eastAsia="en-US" w:bidi="ar-SA"/>
              </w:rPr>
              <w:t xml:space="preserve"> </w:t>
            </w:r>
            <w:r>
              <w:rPr>
                <w:b w:val="false"/>
                <w:bCs w:val="false"/>
                <w:kern w:val="0"/>
                <w:sz w:val="24"/>
                <w:szCs w:val="24"/>
                <w:lang w:val="uk-UA" w:eastAsia="en-US" w:bidi="ar-SA"/>
              </w:rPr>
              <w:t>ОНКОЛОГІЯ З ОЦІНКОЮ РЕЗУЛЬТАТІВ ЛАБОРАТОРНИХ ДОСЛІДЖЕНЬ</w:t>
            </w:r>
          </w:p>
          <w:p>
            <w:pPr>
              <w:pStyle w:val="Normal"/>
              <w:widowControl w:val="false"/>
              <w:suppressAutoHyphens w:val="true"/>
              <w:spacing w:before="0" w:after="0"/>
              <w:jc w:val="left"/>
              <w:rPr>
                <w:rFonts w:ascii="Times New Roman" w:hAnsi="Times New Roman"/>
                <w:b w:val="false"/>
                <w:b w:val="false"/>
                <w:bCs w:val="false"/>
                <w:kern w:val="0"/>
                <w:sz w:val="24"/>
                <w:szCs w:val="24"/>
                <w:lang w:val="en-US" w:eastAsia="en-US" w:bidi="ar-SA"/>
              </w:rPr>
            </w:pPr>
            <w:r>
              <w:rPr>
                <w:b w:val="false"/>
                <w:bCs w:val="false"/>
                <w:kern w:val="0"/>
                <w:sz w:val="22"/>
                <w:szCs w:val="24"/>
                <w:lang w:val="en-US" w:eastAsia="en-US" w:bidi="ar-SA"/>
              </w:rPr>
            </w:r>
          </w:p>
        </w:tc>
      </w:tr>
      <w:tr>
        <w:trPr>
          <w:trHeight w:val="278"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15" w:hanging="0"/>
              <w:jc w:val="left"/>
              <w:rPr>
                <w:sz w:val="24"/>
                <w:szCs w:val="24"/>
              </w:rPr>
            </w:pPr>
            <w:r>
              <w:rPr>
                <w:b w:val="false"/>
                <w:bCs w:val="false"/>
                <w:kern w:val="0"/>
                <w:sz w:val="24"/>
                <w:szCs w:val="24"/>
                <w:lang w:val="en-US" w:eastAsia="en-US" w:bidi="ar-SA"/>
              </w:rPr>
              <w:t>Викладач</w:t>
            </w:r>
          </w:p>
        </w:tc>
        <w:tc>
          <w:tcPr>
            <w:tcW w:w="10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15" w:hanging="0"/>
              <w:jc w:val="left"/>
              <w:rPr>
                <w:sz w:val="24"/>
                <w:szCs w:val="24"/>
              </w:rPr>
            </w:pPr>
            <w:r>
              <w:rPr>
                <w:kern w:val="0"/>
                <w:sz w:val="24"/>
                <w:szCs w:val="24"/>
                <w:lang w:val="ru-RU" w:eastAsia="en-US" w:bidi="ar-SA"/>
              </w:rPr>
              <w:t>Кокоріна Світлана Антонівна, асистент кафедри «Сестринська справа»</w:t>
            </w:r>
          </w:p>
        </w:tc>
      </w:tr>
      <w:tr>
        <w:trPr>
          <w:trHeight w:val="277"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15" w:hanging="0"/>
              <w:jc w:val="left"/>
              <w:rPr>
                <w:sz w:val="24"/>
                <w:szCs w:val="24"/>
              </w:rPr>
            </w:pPr>
            <w:r>
              <w:rPr>
                <w:b w:val="false"/>
                <w:bCs w:val="false"/>
                <w:kern w:val="0"/>
                <w:sz w:val="24"/>
                <w:szCs w:val="24"/>
                <w:lang w:val="en-US" w:eastAsia="en-US" w:bidi="ar-SA"/>
              </w:rPr>
              <w:t>Про</w:t>
            </w:r>
            <w:r>
              <w:rPr>
                <w:b w:val="false"/>
                <w:bCs w:val="false"/>
                <w:kern w:val="0"/>
                <w:sz w:val="24"/>
                <w:szCs w:val="24"/>
                <w:lang w:val="uk-UA" w:eastAsia="en-US" w:bidi="ar-SA"/>
              </w:rPr>
              <w:t xml:space="preserve"> </w:t>
            </w:r>
            <w:r>
              <w:rPr>
                <w:b w:val="false"/>
                <w:bCs w:val="false"/>
                <w:kern w:val="0"/>
                <w:sz w:val="24"/>
                <w:szCs w:val="24"/>
                <w:lang w:val="en-US" w:eastAsia="en-US" w:bidi="ar-SA"/>
              </w:rPr>
              <w:t>файл</w:t>
            </w:r>
            <w:r>
              <w:rPr>
                <w:b w:val="false"/>
                <w:bCs w:val="false"/>
                <w:spacing w:val="-1"/>
                <w:kern w:val="0"/>
                <w:sz w:val="24"/>
                <w:szCs w:val="24"/>
                <w:lang w:val="en-US" w:eastAsia="en-US" w:bidi="ar-SA"/>
              </w:rPr>
              <w:t xml:space="preserve"> </w:t>
            </w:r>
            <w:r>
              <w:rPr>
                <w:b w:val="false"/>
                <w:bCs w:val="false"/>
                <w:kern w:val="0"/>
                <w:sz w:val="24"/>
                <w:szCs w:val="24"/>
                <w:lang w:val="en-US" w:eastAsia="en-US" w:bidi="ar-SA"/>
              </w:rPr>
              <w:t>викладача</w:t>
            </w:r>
          </w:p>
        </w:tc>
        <w:tc>
          <w:tcPr>
            <w:tcW w:w="10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97" w:right="119" w:hanging="0"/>
              <w:jc w:val="left"/>
              <w:rPr>
                <w:sz w:val="24"/>
                <w:szCs w:val="24"/>
              </w:rPr>
            </w:pPr>
            <w:r>
              <w:rPr>
                <w:sz w:val="24"/>
                <w:szCs w:val="24"/>
                <w:lang w:val="uk-UA"/>
              </w:rPr>
              <w:t>https://www.zhim.org.ua/kaf_ss.php</w:t>
            </w:r>
          </w:p>
        </w:tc>
      </w:tr>
      <w:tr>
        <w:trPr>
          <w:trHeight w:val="273"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4" w:before="0" w:after="0"/>
              <w:ind w:left="115" w:hanging="0"/>
              <w:jc w:val="left"/>
              <w:rPr>
                <w:sz w:val="24"/>
                <w:szCs w:val="24"/>
              </w:rPr>
            </w:pPr>
            <w:r>
              <w:rPr>
                <w:b w:val="false"/>
                <w:bCs w:val="false"/>
                <w:kern w:val="0"/>
                <w:sz w:val="24"/>
                <w:szCs w:val="24"/>
                <w:lang w:val="en-US" w:eastAsia="en-US" w:bidi="ar-SA"/>
              </w:rPr>
              <w:t>Контактний</w:t>
            </w:r>
            <w:r>
              <w:rPr>
                <w:b w:val="false"/>
                <w:bCs w:val="false"/>
                <w:spacing w:val="-5"/>
                <w:kern w:val="0"/>
                <w:sz w:val="24"/>
                <w:szCs w:val="24"/>
                <w:lang w:val="en-US" w:eastAsia="en-US" w:bidi="ar-SA"/>
              </w:rPr>
              <w:t xml:space="preserve"> </w:t>
            </w:r>
            <w:r>
              <w:rPr>
                <w:b w:val="false"/>
                <w:bCs w:val="false"/>
                <w:kern w:val="0"/>
                <w:sz w:val="24"/>
                <w:szCs w:val="24"/>
                <w:lang w:val="en-US" w:eastAsia="en-US" w:bidi="ar-SA"/>
              </w:rPr>
              <w:t>телефон</w:t>
            </w:r>
          </w:p>
        </w:tc>
        <w:tc>
          <w:tcPr>
            <w:tcW w:w="10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4" w:before="0" w:after="0"/>
              <w:ind w:left="115" w:hanging="0"/>
              <w:jc w:val="left"/>
              <w:rPr>
                <w:sz w:val="24"/>
                <w:szCs w:val="24"/>
              </w:rPr>
            </w:pPr>
            <w:r>
              <w:rPr>
                <w:kern w:val="0"/>
                <w:sz w:val="24"/>
                <w:szCs w:val="24"/>
                <w:lang w:val="uk-UA" w:eastAsia="en-US" w:bidi="ar-SA"/>
              </w:rPr>
              <w:t>0679741922</w:t>
            </w:r>
          </w:p>
        </w:tc>
      </w:tr>
      <w:tr>
        <w:trPr>
          <w:trHeight w:val="277"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15" w:hanging="0"/>
              <w:jc w:val="left"/>
              <w:rPr>
                <w:sz w:val="24"/>
                <w:szCs w:val="24"/>
              </w:rPr>
            </w:pPr>
            <w:r>
              <w:rPr>
                <w:b w:val="false"/>
                <w:bCs w:val="false"/>
                <w:kern w:val="0"/>
                <w:sz w:val="24"/>
                <w:szCs w:val="24"/>
                <w:lang w:val="en-US" w:eastAsia="en-US" w:bidi="ar-SA"/>
              </w:rPr>
              <w:t>E-mail:</w:t>
            </w:r>
          </w:p>
        </w:tc>
        <w:tc>
          <w:tcPr>
            <w:tcW w:w="10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jc w:val="left"/>
              <w:rPr>
                <w:sz w:val="24"/>
                <w:szCs w:val="24"/>
              </w:rPr>
            </w:pPr>
            <w:r>
              <w:rPr>
                <w:kern w:val="0"/>
                <w:sz w:val="24"/>
                <w:szCs w:val="24"/>
                <w:lang w:val="en-US" w:eastAsia="en-US" w:bidi="ar-SA"/>
              </w:rPr>
              <w:t xml:space="preserve">  </w:t>
            </w:r>
            <w:r>
              <w:rPr>
                <w:kern w:val="0"/>
                <w:sz w:val="24"/>
                <w:szCs w:val="24"/>
                <w:lang w:val="en-US" w:eastAsia="en-US" w:bidi="ar-SA"/>
              </w:rPr>
              <w:t>kokosj2006@gmail.com</w:t>
            </w:r>
          </w:p>
        </w:tc>
      </w:tr>
      <w:tr>
        <w:trPr>
          <w:trHeight w:val="318"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23" w:after="0"/>
              <w:ind w:left="115" w:hanging="0"/>
              <w:jc w:val="left"/>
              <w:rPr>
                <w:sz w:val="24"/>
                <w:szCs w:val="24"/>
              </w:rPr>
            </w:pPr>
            <w:r>
              <w:rPr>
                <w:b w:val="false"/>
                <w:bCs w:val="false"/>
                <w:kern w:val="0"/>
                <w:sz w:val="24"/>
                <w:szCs w:val="24"/>
                <w:lang w:val="en-US" w:eastAsia="en-US" w:bidi="ar-SA"/>
              </w:rPr>
              <w:t>Сторінка</w:t>
            </w:r>
            <w:r>
              <w:rPr>
                <w:b w:val="false"/>
                <w:bCs w:val="false"/>
                <w:spacing w:val="-3"/>
                <w:kern w:val="0"/>
                <w:sz w:val="24"/>
                <w:szCs w:val="24"/>
                <w:lang w:val="en-US" w:eastAsia="en-US" w:bidi="ar-SA"/>
              </w:rPr>
              <w:t xml:space="preserve"> </w:t>
            </w:r>
            <w:r>
              <w:rPr>
                <w:b w:val="false"/>
                <w:bCs w:val="false"/>
                <w:spacing w:val="-3"/>
                <w:kern w:val="0"/>
                <w:sz w:val="24"/>
                <w:szCs w:val="24"/>
                <w:lang w:val="uk-UA" w:eastAsia="en-US" w:bidi="ar-SA"/>
              </w:rPr>
              <w:t>освітнього компонента</w:t>
            </w:r>
          </w:p>
        </w:tc>
        <w:tc>
          <w:tcPr>
            <w:tcW w:w="10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3" w:after="0"/>
              <w:ind w:left="115" w:hanging="0"/>
              <w:jc w:val="left"/>
              <w:rPr>
                <w:sz w:val="24"/>
                <w:szCs w:val="24"/>
              </w:rPr>
            </w:pPr>
            <w:r>
              <w:rPr>
                <w:kern w:val="0"/>
                <w:sz w:val="24"/>
                <w:szCs w:val="24"/>
                <w:lang w:val="en-US" w:eastAsia="en-US" w:bidi="ar-SA"/>
              </w:rPr>
              <w:t>в</w:t>
            </w:r>
            <w:r>
              <w:rPr>
                <w:spacing w:val="-3"/>
                <w:kern w:val="0"/>
                <w:sz w:val="24"/>
                <w:szCs w:val="24"/>
                <w:lang w:val="en-US" w:eastAsia="en-US" w:bidi="ar-SA"/>
              </w:rPr>
              <w:t xml:space="preserve"> </w:t>
            </w:r>
            <w:r>
              <w:rPr>
                <w:kern w:val="0"/>
                <w:sz w:val="24"/>
                <w:szCs w:val="24"/>
                <w:lang w:val="en-US" w:eastAsia="en-US" w:bidi="ar-SA"/>
              </w:rPr>
              <w:t>системі</w:t>
            </w:r>
            <w:r>
              <w:rPr>
                <w:spacing w:val="-3"/>
                <w:kern w:val="0"/>
                <w:sz w:val="24"/>
                <w:szCs w:val="24"/>
                <w:lang w:val="en-US" w:eastAsia="en-US" w:bidi="ar-SA"/>
              </w:rPr>
              <w:t xml:space="preserve"> </w:t>
            </w:r>
            <w:r>
              <w:rPr>
                <w:spacing w:val="-3"/>
                <w:kern w:val="0"/>
                <w:sz w:val="24"/>
                <w:szCs w:val="24"/>
                <w:lang w:val="uk-UA" w:eastAsia="en-US" w:bidi="ar-SA"/>
              </w:rPr>
              <w:t>І</w:t>
            </w:r>
            <w:r>
              <w:rPr>
                <w:kern w:val="0"/>
                <w:sz w:val="24"/>
                <w:szCs w:val="24"/>
                <w:lang w:val="en-US" w:eastAsia="en-US" w:bidi="ar-SA"/>
              </w:rPr>
              <w:t>нтранет</w:t>
            </w:r>
          </w:p>
        </w:tc>
      </w:tr>
      <w:tr>
        <w:trPr>
          <w:trHeight w:val="870"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79" w:after="0"/>
              <w:ind w:left="115" w:hanging="0"/>
              <w:jc w:val="left"/>
              <w:rPr>
                <w:sz w:val="24"/>
                <w:szCs w:val="24"/>
              </w:rPr>
            </w:pPr>
            <w:r>
              <w:rPr>
                <w:b w:val="false"/>
                <w:bCs w:val="false"/>
                <w:kern w:val="0"/>
                <w:sz w:val="24"/>
                <w:szCs w:val="24"/>
                <w:lang w:val="en-US" w:eastAsia="en-US" w:bidi="ar-SA"/>
              </w:rPr>
              <w:t>Консультації</w:t>
            </w:r>
          </w:p>
        </w:tc>
        <w:tc>
          <w:tcPr>
            <w:tcW w:w="10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4" w:before="43" w:after="0"/>
              <w:ind w:left="114" w:hanging="0"/>
              <w:jc w:val="left"/>
              <w:rPr>
                <w:sz w:val="24"/>
                <w:szCs w:val="24"/>
              </w:rPr>
            </w:pPr>
            <w:r>
              <w:rPr>
                <w:i/>
                <w:kern w:val="0"/>
                <w:sz w:val="24"/>
                <w:szCs w:val="24"/>
                <w:lang w:val="ru-RU" w:eastAsia="en-US" w:bidi="ar-SA"/>
              </w:rPr>
              <w:t>Консультації:</w:t>
            </w:r>
            <w:r>
              <w:rPr>
                <w:i/>
                <w:spacing w:val="-2"/>
                <w:kern w:val="0"/>
                <w:sz w:val="24"/>
                <w:szCs w:val="24"/>
                <w:lang w:val="ru-RU" w:eastAsia="en-US" w:bidi="ar-SA"/>
              </w:rPr>
              <w:t xml:space="preserve"> </w:t>
            </w:r>
            <w:r>
              <w:rPr>
                <w:kern w:val="0"/>
                <w:sz w:val="24"/>
                <w:szCs w:val="24"/>
                <w:lang w:val="ru-RU" w:eastAsia="en-US" w:bidi="ar-SA"/>
              </w:rPr>
              <w:t>Понеділок</w:t>
            </w:r>
            <w:r>
              <w:rPr>
                <w:spacing w:val="-2"/>
                <w:kern w:val="0"/>
                <w:sz w:val="24"/>
                <w:szCs w:val="24"/>
                <w:lang w:val="ru-RU" w:eastAsia="en-US" w:bidi="ar-SA"/>
              </w:rPr>
              <w:t xml:space="preserve"> </w:t>
            </w:r>
            <w:r>
              <w:rPr>
                <w:kern w:val="0"/>
                <w:sz w:val="24"/>
                <w:szCs w:val="24"/>
                <w:lang w:val="ru-RU" w:eastAsia="en-US" w:bidi="ar-SA"/>
              </w:rPr>
              <w:t>та Четвер</w:t>
            </w:r>
            <w:r>
              <w:rPr>
                <w:spacing w:val="-1"/>
                <w:kern w:val="0"/>
                <w:sz w:val="24"/>
                <w:szCs w:val="24"/>
                <w:lang w:val="ru-RU" w:eastAsia="en-US" w:bidi="ar-SA"/>
              </w:rPr>
              <w:t xml:space="preserve"> </w:t>
            </w:r>
            <w:r>
              <w:rPr>
                <w:kern w:val="0"/>
                <w:sz w:val="24"/>
                <w:szCs w:val="24"/>
                <w:lang w:val="ru-RU" w:eastAsia="en-US" w:bidi="ar-SA"/>
              </w:rPr>
              <w:t>з 14.00</w:t>
            </w:r>
            <w:r>
              <w:rPr>
                <w:spacing w:val="-2"/>
                <w:kern w:val="0"/>
                <w:sz w:val="24"/>
                <w:szCs w:val="24"/>
                <w:lang w:val="ru-RU" w:eastAsia="en-US" w:bidi="ar-SA"/>
              </w:rPr>
              <w:t xml:space="preserve"> </w:t>
            </w:r>
            <w:r>
              <w:rPr>
                <w:kern w:val="0"/>
                <w:sz w:val="24"/>
                <w:szCs w:val="24"/>
                <w:lang w:val="ru-RU" w:eastAsia="en-US" w:bidi="ar-SA"/>
              </w:rPr>
              <w:t>до</w:t>
            </w:r>
            <w:r>
              <w:rPr>
                <w:spacing w:val="-1"/>
                <w:kern w:val="0"/>
                <w:sz w:val="24"/>
                <w:szCs w:val="24"/>
                <w:lang w:val="ru-RU" w:eastAsia="en-US" w:bidi="ar-SA"/>
              </w:rPr>
              <w:t xml:space="preserve"> </w:t>
            </w:r>
            <w:r>
              <w:rPr>
                <w:kern w:val="0"/>
                <w:sz w:val="24"/>
                <w:szCs w:val="24"/>
                <w:lang w:val="ru-RU" w:eastAsia="en-US" w:bidi="ar-SA"/>
              </w:rPr>
              <w:t>14.40</w:t>
            </w:r>
          </w:p>
          <w:p>
            <w:pPr>
              <w:pStyle w:val="TableParagraph"/>
              <w:widowControl w:val="false"/>
              <w:suppressAutoHyphens w:val="true"/>
              <w:spacing w:lineRule="exact" w:line="276" w:before="0" w:after="0"/>
              <w:ind w:left="115" w:right="1877" w:hanging="1"/>
              <w:jc w:val="left"/>
              <w:rPr>
                <w:sz w:val="24"/>
                <w:szCs w:val="24"/>
              </w:rPr>
            </w:pPr>
            <w:r>
              <w:rPr>
                <w:i/>
                <w:kern w:val="0"/>
                <w:sz w:val="24"/>
                <w:szCs w:val="24"/>
                <w:lang w:val="ru-RU" w:eastAsia="en-US" w:bidi="ar-SA"/>
              </w:rPr>
              <w:t>Онлайн комунікація з використанням відео-або аудіотехнологій (</w:t>
            </w:r>
            <w:r>
              <w:rPr>
                <w:kern w:val="0"/>
                <w:sz w:val="24"/>
                <w:szCs w:val="24"/>
                <w:lang w:val="en-US" w:eastAsia="en-US" w:bidi="ar-SA"/>
              </w:rPr>
              <w:t>ZOOM</w:t>
            </w:r>
            <w:r>
              <w:rPr>
                <w:kern w:val="0"/>
                <w:sz w:val="24"/>
                <w:szCs w:val="24"/>
                <w:lang w:val="ru-RU" w:eastAsia="en-US" w:bidi="ar-SA"/>
              </w:rPr>
              <w:t xml:space="preserve">, </w:t>
            </w:r>
            <w:r>
              <w:rPr>
                <w:kern w:val="0"/>
                <w:sz w:val="24"/>
                <w:szCs w:val="24"/>
                <w:lang w:val="en-US" w:eastAsia="en-US" w:bidi="ar-SA"/>
              </w:rPr>
              <w:t>Viber</w:t>
            </w:r>
            <w:r>
              <w:rPr>
                <w:spacing w:val="1"/>
                <w:kern w:val="0"/>
                <w:sz w:val="24"/>
                <w:szCs w:val="24"/>
                <w:lang w:val="ru-RU" w:eastAsia="en-US" w:bidi="ar-SA"/>
              </w:rPr>
              <w:t xml:space="preserve"> </w:t>
            </w:r>
            <w:r>
              <w:rPr>
                <w:kern w:val="0"/>
                <w:sz w:val="24"/>
                <w:szCs w:val="24"/>
                <w:lang w:val="ru-RU" w:eastAsia="en-US" w:bidi="ar-SA"/>
              </w:rPr>
              <w:t>(+38</w:t>
            </w:r>
            <w:r>
              <w:rPr>
                <w:kern w:val="0"/>
                <w:sz w:val="24"/>
                <w:szCs w:val="24"/>
                <w:lang w:val="uk-UA" w:eastAsia="en-US" w:bidi="ar-SA"/>
              </w:rPr>
              <w:t>0</w:t>
            </w:r>
            <w:r>
              <w:rPr>
                <w:kern w:val="0"/>
                <w:sz w:val="24"/>
                <w:szCs w:val="24"/>
                <w:lang w:val="ru-RU" w:eastAsia="en-US" w:bidi="ar-SA"/>
              </w:rPr>
              <w:t>)679741922,</w:t>
            </w:r>
            <w:r>
              <w:rPr>
                <w:spacing w:val="-2"/>
                <w:kern w:val="0"/>
                <w:sz w:val="24"/>
                <w:szCs w:val="24"/>
                <w:lang w:val="ru-RU" w:eastAsia="en-US" w:bidi="ar-SA"/>
              </w:rPr>
              <w:t xml:space="preserve"> </w:t>
            </w:r>
            <w:r>
              <w:rPr>
                <w:kern w:val="0"/>
                <w:sz w:val="24"/>
                <w:szCs w:val="24"/>
                <w:lang w:val="ru-RU" w:eastAsia="en-US" w:bidi="ar-SA"/>
              </w:rPr>
              <w:t>електронна пошта)</w:t>
            </w:r>
            <w:r>
              <w:rPr>
                <w:spacing w:val="-2"/>
                <w:kern w:val="0"/>
                <w:sz w:val="24"/>
                <w:szCs w:val="24"/>
                <w:lang w:val="ru-RU" w:eastAsia="en-US" w:bidi="ar-SA"/>
              </w:rPr>
              <w:t xml:space="preserve"> </w:t>
            </w:r>
            <w:r>
              <w:rPr>
                <w:kern w:val="0"/>
                <w:sz w:val="24"/>
                <w:szCs w:val="24"/>
                <w:lang w:val="ru-RU" w:eastAsia="en-US" w:bidi="ar-SA"/>
              </w:rPr>
              <w:t>в</w:t>
            </w:r>
            <w:r>
              <w:rPr>
                <w:spacing w:val="-3"/>
                <w:kern w:val="0"/>
                <w:sz w:val="24"/>
                <w:szCs w:val="24"/>
                <w:lang w:val="ru-RU" w:eastAsia="en-US" w:bidi="ar-SA"/>
              </w:rPr>
              <w:t xml:space="preserve"> </w:t>
            </w:r>
            <w:r>
              <w:rPr>
                <w:kern w:val="0"/>
                <w:sz w:val="24"/>
                <w:szCs w:val="24"/>
                <w:lang w:val="ru-RU" w:eastAsia="en-US" w:bidi="ar-SA"/>
              </w:rPr>
              <w:t>робочі дні з</w:t>
            </w:r>
            <w:r>
              <w:rPr>
                <w:spacing w:val="-1"/>
                <w:kern w:val="0"/>
                <w:sz w:val="24"/>
                <w:szCs w:val="24"/>
                <w:lang w:val="ru-RU" w:eastAsia="en-US" w:bidi="ar-SA"/>
              </w:rPr>
              <w:t xml:space="preserve"> </w:t>
            </w:r>
            <w:r>
              <w:rPr>
                <w:kern w:val="0"/>
                <w:sz w:val="24"/>
                <w:szCs w:val="24"/>
                <w:lang w:val="ru-RU" w:eastAsia="en-US" w:bidi="ar-SA"/>
              </w:rPr>
              <w:t>9.30</w:t>
            </w:r>
            <w:r>
              <w:rPr>
                <w:spacing w:val="-5"/>
                <w:kern w:val="0"/>
                <w:sz w:val="24"/>
                <w:szCs w:val="24"/>
                <w:lang w:val="ru-RU" w:eastAsia="en-US" w:bidi="ar-SA"/>
              </w:rPr>
              <w:t xml:space="preserve"> </w:t>
            </w:r>
            <w:r>
              <w:rPr>
                <w:kern w:val="0"/>
                <w:sz w:val="24"/>
                <w:szCs w:val="24"/>
                <w:lang w:val="ru-RU" w:eastAsia="en-US" w:bidi="ar-SA"/>
              </w:rPr>
              <w:t>до</w:t>
            </w:r>
            <w:r>
              <w:rPr>
                <w:spacing w:val="-1"/>
                <w:kern w:val="0"/>
                <w:sz w:val="24"/>
                <w:szCs w:val="24"/>
                <w:lang w:val="ru-RU" w:eastAsia="en-US" w:bidi="ar-SA"/>
              </w:rPr>
              <w:t xml:space="preserve"> </w:t>
            </w:r>
            <w:r>
              <w:rPr>
                <w:kern w:val="0"/>
                <w:sz w:val="24"/>
                <w:szCs w:val="24"/>
                <w:lang w:val="ru-RU" w:eastAsia="en-US" w:bidi="ar-SA"/>
              </w:rPr>
              <w:t>17.30</w:t>
            </w:r>
          </w:p>
        </w:tc>
      </w:tr>
    </w:tbl>
    <w:p>
      <w:pPr>
        <w:pStyle w:val="ListParagraph"/>
        <w:numPr>
          <w:ilvl w:val="1"/>
          <w:numId w:val="1"/>
        </w:numPr>
        <w:tabs>
          <w:tab w:val="clear" w:pos="720"/>
          <w:tab w:val="left" w:pos="284" w:leader="none"/>
          <w:tab w:val="left" w:pos="6086" w:leader="none"/>
        </w:tabs>
        <w:ind w:left="284" w:hanging="0"/>
        <w:jc w:val="center"/>
        <w:rPr>
          <w:rFonts w:ascii="Times New Roman" w:hAnsi="Times New Roman"/>
          <w:b/>
          <w:b/>
          <w:sz w:val="24"/>
          <w:szCs w:val="24"/>
          <w:lang w:val="uk-UA"/>
        </w:rPr>
      </w:pPr>
      <w:r>
        <w:rPr>
          <w:b/>
          <w:sz w:val="24"/>
          <w:szCs w:val="24"/>
          <w:lang w:val="uk-UA"/>
        </w:rPr>
      </w:r>
    </w:p>
    <w:p>
      <w:pPr>
        <w:pStyle w:val="ListParagraph"/>
        <w:numPr>
          <w:ilvl w:val="1"/>
          <w:numId w:val="1"/>
        </w:numPr>
        <w:tabs>
          <w:tab w:val="clear" w:pos="720"/>
          <w:tab w:val="left" w:pos="284" w:leader="none"/>
          <w:tab w:val="left" w:pos="6086" w:leader="none"/>
        </w:tabs>
        <w:ind w:left="284" w:hanging="0"/>
        <w:jc w:val="center"/>
        <w:rPr>
          <w:rFonts w:ascii="Times New Roman" w:hAnsi="Times New Roman"/>
          <w:b/>
          <w:b/>
          <w:sz w:val="24"/>
          <w:szCs w:val="24"/>
          <w:lang w:val="uk-UA"/>
        </w:rPr>
      </w:pPr>
      <w:r>
        <w:rPr>
          <w:b/>
          <w:sz w:val="24"/>
          <w:szCs w:val="24"/>
          <w:lang w:val="uk-UA"/>
        </w:rPr>
      </w:r>
    </w:p>
    <w:p>
      <w:pPr>
        <w:pStyle w:val="ListParagraph"/>
        <w:numPr>
          <w:ilvl w:val="1"/>
          <w:numId w:val="1"/>
        </w:numPr>
        <w:tabs>
          <w:tab w:val="clear" w:pos="720"/>
          <w:tab w:val="left" w:pos="284" w:leader="none"/>
          <w:tab w:val="left" w:pos="6086" w:leader="none"/>
        </w:tabs>
        <w:ind w:left="284" w:hanging="0"/>
        <w:jc w:val="center"/>
        <w:rPr>
          <w:rFonts w:ascii="Times New Roman" w:hAnsi="Times New Roman"/>
          <w:b/>
          <w:b/>
          <w:sz w:val="24"/>
          <w:szCs w:val="24"/>
          <w:lang w:val="uk-UA"/>
        </w:rPr>
      </w:pPr>
      <w:r>
        <w:rPr>
          <w:b/>
          <w:sz w:val="24"/>
          <w:szCs w:val="24"/>
          <w:lang w:val="uk-UA"/>
        </w:rPr>
      </w:r>
    </w:p>
    <w:p>
      <w:pPr>
        <w:pStyle w:val="ListParagraph"/>
        <w:numPr>
          <w:ilvl w:val="1"/>
          <w:numId w:val="1"/>
        </w:numPr>
        <w:tabs>
          <w:tab w:val="clear" w:pos="720"/>
          <w:tab w:val="left" w:pos="284" w:leader="none"/>
          <w:tab w:val="left" w:pos="6086" w:leader="none"/>
        </w:tabs>
        <w:ind w:left="284" w:hanging="0"/>
        <w:jc w:val="center"/>
        <w:rPr>
          <w:rFonts w:ascii="Times New Roman" w:hAnsi="Times New Roman"/>
          <w:b/>
          <w:b/>
          <w:sz w:val="24"/>
          <w:szCs w:val="24"/>
          <w:lang w:val="uk-UA"/>
        </w:rPr>
      </w:pPr>
      <w:r>
        <w:rPr>
          <w:b/>
          <w:sz w:val="24"/>
          <w:szCs w:val="24"/>
          <w:lang w:val="uk-UA"/>
        </w:rPr>
      </w:r>
    </w:p>
    <w:p>
      <w:pPr>
        <w:pStyle w:val="ListParagraph"/>
        <w:numPr>
          <w:ilvl w:val="1"/>
          <w:numId w:val="1"/>
        </w:numPr>
        <w:tabs>
          <w:tab w:val="clear" w:pos="720"/>
          <w:tab w:val="left" w:pos="284" w:leader="none"/>
          <w:tab w:val="left" w:pos="6086" w:leader="none"/>
        </w:tabs>
        <w:ind w:left="284" w:hanging="0"/>
        <w:jc w:val="center"/>
        <w:rPr>
          <w:rFonts w:ascii="Times New Roman" w:hAnsi="Times New Roman"/>
          <w:b/>
          <w:b/>
          <w:sz w:val="24"/>
          <w:szCs w:val="24"/>
          <w:lang w:val="uk-UA"/>
        </w:rPr>
      </w:pPr>
      <w:r>
        <w:rPr>
          <w:b/>
          <w:sz w:val="24"/>
          <w:szCs w:val="24"/>
          <w:lang w:val="uk-UA"/>
        </w:rPr>
      </w:r>
    </w:p>
    <w:p>
      <w:pPr>
        <w:pStyle w:val="Normal"/>
        <w:tabs>
          <w:tab w:val="clear" w:pos="720"/>
          <w:tab w:val="left" w:pos="6086" w:leader="none"/>
        </w:tabs>
        <w:rPr>
          <w:rFonts w:ascii="Times New Roman" w:hAnsi="Times New Roman"/>
          <w:b/>
          <w:b/>
          <w:sz w:val="24"/>
          <w:szCs w:val="24"/>
          <w:lang w:val="ru-RU"/>
        </w:rPr>
      </w:pPr>
      <w:r>
        <w:rPr>
          <w:b/>
          <w:sz w:val="24"/>
          <w:szCs w:val="24"/>
          <w:lang w:val="ru-RU"/>
        </w:rPr>
      </w:r>
    </w:p>
    <w:p>
      <w:pPr>
        <w:pStyle w:val="Normal"/>
        <w:tabs>
          <w:tab w:val="clear" w:pos="720"/>
          <w:tab w:val="left" w:pos="6086" w:leader="none"/>
        </w:tabs>
        <w:rPr>
          <w:rFonts w:ascii="Times New Roman" w:hAnsi="Times New Roman"/>
          <w:b/>
          <w:b/>
          <w:sz w:val="24"/>
          <w:szCs w:val="24"/>
          <w:lang w:val="ru-RU"/>
        </w:rPr>
      </w:pPr>
      <w:r>
        <w:rPr>
          <w:b/>
          <w:sz w:val="24"/>
          <w:szCs w:val="24"/>
          <w:lang w:val="ru-RU"/>
        </w:rPr>
      </w:r>
    </w:p>
    <w:p>
      <w:pPr>
        <w:pStyle w:val="ListParagraph"/>
        <w:numPr>
          <w:ilvl w:val="1"/>
          <w:numId w:val="1"/>
        </w:numPr>
        <w:tabs>
          <w:tab w:val="clear" w:pos="720"/>
          <w:tab w:val="left" w:pos="284" w:leader="none"/>
          <w:tab w:val="left" w:pos="6086" w:leader="none"/>
        </w:tabs>
        <w:ind w:left="284" w:hanging="0"/>
        <w:jc w:val="center"/>
        <w:rPr>
          <w:sz w:val="24"/>
          <w:szCs w:val="24"/>
        </w:rPr>
      </w:pPr>
      <w:r>
        <w:rPr>
          <w:b/>
          <w:sz w:val="24"/>
          <w:szCs w:val="24"/>
          <w:lang w:val="uk-UA"/>
        </w:rPr>
        <w:t>1. Назва освітнього компонента</w:t>
      </w:r>
    </w:p>
    <w:p>
      <w:pPr>
        <w:pStyle w:val="ListParagraph"/>
        <w:numPr>
          <w:ilvl w:val="1"/>
          <w:numId w:val="1"/>
        </w:numPr>
        <w:tabs>
          <w:tab w:val="clear" w:pos="720"/>
          <w:tab w:val="left" w:pos="284" w:leader="none"/>
          <w:tab w:val="left" w:pos="6086" w:leader="none"/>
        </w:tabs>
        <w:ind w:left="284" w:hanging="0"/>
        <w:jc w:val="left"/>
        <w:rPr/>
      </w:pPr>
      <w:r>
        <w:rPr>
          <w:b/>
          <w:sz w:val="24"/>
          <w:szCs w:val="24"/>
          <w:lang w:val="uk-UA"/>
        </w:rPr>
        <w:t xml:space="preserve"> </w:t>
      </w:r>
      <w:r>
        <w:rPr>
          <w:rStyle w:val="20pt"/>
          <w:rFonts w:eastAsia="Courier New"/>
          <w:b w:val="false"/>
          <w:sz w:val="24"/>
          <w:szCs w:val="24"/>
        </w:rPr>
        <w:t>«</w:t>
      </w:r>
      <w:r>
        <w:rPr>
          <w:b w:val="false"/>
          <w:bCs w:val="false"/>
          <w:sz w:val="24"/>
          <w:szCs w:val="24"/>
          <w:lang w:val="uk-UA"/>
        </w:rPr>
        <w:t>Онкологія з оцінкою результатів лабораторних досліджень</w:t>
      </w:r>
      <w:r>
        <w:rPr>
          <w:b/>
          <w:sz w:val="24"/>
          <w:szCs w:val="24"/>
          <w:lang w:val="uk-UA"/>
        </w:rPr>
        <w:t>»</w:t>
      </w:r>
    </w:p>
    <w:p>
      <w:pPr>
        <w:pStyle w:val="Normal"/>
        <w:tabs>
          <w:tab w:val="clear" w:pos="720"/>
          <w:tab w:val="left" w:pos="6086" w:leader="none"/>
        </w:tabs>
        <w:rPr>
          <w:rFonts w:ascii="Times New Roman" w:hAnsi="Times New Roman"/>
          <w:sz w:val="24"/>
          <w:szCs w:val="24"/>
          <w:lang w:val="uk-UA"/>
        </w:rPr>
      </w:pPr>
      <w:r>
        <w:rPr>
          <w:sz w:val="24"/>
          <w:szCs w:val="24"/>
          <w:lang w:val="uk-UA"/>
        </w:rPr>
      </w:r>
    </w:p>
    <w:p>
      <w:pPr>
        <w:pStyle w:val="Normal"/>
        <w:tabs>
          <w:tab w:val="clear" w:pos="720"/>
          <w:tab w:val="left" w:pos="6086" w:leader="none"/>
        </w:tabs>
        <w:jc w:val="center"/>
        <w:rPr>
          <w:sz w:val="24"/>
          <w:szCs w:val="24"/>
        </w:rPr>
      </w:pPr>
      <w:r>
        <w:rPr>
          <w:b/>
          <w:sz w:val="24"/>
          <w:szCs w:val="24"/>
          <w:lang w:val="uk-UA"/>
        </w:rPr>
        <w:t>2. Обсяг освітнього компонента</w:t>
      </w:r>
    </w:p>
    <w:p>
      <w:pPr>
        <w:pStyle w:val="Style17"/>
        <w:spacing w:before="8" w:after="0"/>
        <w:jc w:val="center"/>
        <w:rPr>
          <w:rFonts w:ascii="Times New Roman" w:hAnsi="Times New Roman"/>
          <w:b/>
          <w:b/>
          <w:sz w:val="24"/>
          <w:szCs w:val="24"/>
          <w:lang w:val="uk-UA"/>
        </w:rPr>
      </w:pPr>
      <w:r>
        <w:rPr>
          <w:b/>
          <w:sz w:val="24"/>
          <w:szCs w:val="24"/>
          <w:lang w:val="uk-UA"/>
        </w:rPr>
      </w:r>
    </w:p>
    <w:tbl>
      <w:tblPr>
        <w:tblStyle w:val="TableNormal"/>
        <w:tblW w:w="14227" w:type="dxa"/>
        <w:jc w:val="left"/>
        <w:tblInd w:w="237" w:type="dxa"/>
        <w:tblLayout w:type="fixed"/>
        <w:tblCellMar>
          <w:top w:w="0" w:type="dxa"/>
          <w:left w:w="5" w:type="dxa"/>
          <w:bottom w:w="0" w:type="dxa"/>
          <w:right w:w="5" w:type="dxa"/>
        </w:tblCellMar>
        <w:tblLook w:val="01e0"/>
      </w:tblPr>
      <w:tblGrid>
        <w:gridCol w:w="7692"/>
        <w:gridCol w:w="6534"/>
      </w:tblGrid>
      <w:tr>
        <w:trPr>
          <w:trHeight w:val="402" w:hRule="atLeast"/>
        </w:trPr>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3" w:after="0"/>
              <w:ind w:right="3143" w:hanging="0"/>
              <w:jc w:val="left"/>
              <w:rPr>
                <w:sz w:val="24"/>
                <w:szCs w:val="24"/>
              </w:rPr>
            </w:pPr>
            <w:r>
              <w:rPr>
                <w:b/>
                <w:kern w:val="0"/>
                <w:sz w:val="24"/>
                <w:szCs w:val="24"/>
                <w:lang w:val="uk-UA" w:eastAsia="en-US" w:bidi="ar-SA"/>
              </w:rPr>
              <w:t xml:space="preserve">                                          </w:t>
            </w:r>
            <w:r>
              <w:rPr>
                <w:b/>
                <w:kern w:val="0"/>
                <w:sz w:val="24"/>
                <w:szCs w:val="24"/>
                <w:lang w:val="uk-UA" w:eastAsia="en-US" w:bidi="ar-SA"/>
              </w:rPr>
              <w:t>Вид заняття</w:t>
            </w:r>
          </w:p>
        </w:tc>
        <w:tc>
          <w:tcPr>
            <w:tcW w:w="65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2436" w:right="2426" w:hanging="0"/>
              <w:jc w:val="center"/>
              <w:rPr>
                <w:sz w:val="24"/>
                <w:szCs w:val="24"/>
              </w:rPr>
            </w:pPr>
            <w:r>
              <w:rPr>
                <w:b/>
                <w:kern w:val="0"/>
                <w:sz w:val="24"/>
                <w:szCs w:val="24"/>
                <w:lang w:val="uk-UA" w:eastAsia="en-US" w:bidi="ar-SA"/>
              </w:rPr>
              <w:t>Кількість</w:t>
            </w:r>
          </w:p>
          <w:p>
            <w:pPr>
              <w:pStyle w:val="TableParagraph"/>
              <w:widowControl w:val="false"/>
              <w:suppressAutoHyphens w:val="true"/>
              <w:spacing w:before="3" w:after="0"/>
              <w:ind w:left="2436" w:right="2426" w:hanging="0"/>
              <w:jc w:val="center"/>
              <w:rPr>
                <w:sz w:val="24"/>
                <w:szCs w:val="24"/>
              </w:rPr>
            </w:pPr>
            <w:r>
              <w:rPr>
                <w:b/>
                <w:kern w:val="0"/>
                <w:sz w:val="24"/>
                <w:szCs w:val="24"/>
                <w:lang w:val="uk-UA" w:eastAsia="en-US" w:bidi="ar-SA"/>
              </w:rPr>
              <w:t>годин</w:t>
            </w:r>
          </w:p>
        </w:tc>
      </w:tr>
      <w:tr>
        <w:trPr>
          <w:trHeight w:val="393" w:hRule="atLeast"/>
        </w:trPr>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5" w:after="0"/>
              <w:ind w:left="115" w:hanging="0"/>
              <w:jc w:val="left"/>
              <w:rPr>
                <w:sz w:val="24"/>
                <w:szCs w:val="24"/>
              </w:rPr>
            </w:pPr>
            <w:r>
              <w:rPr>
                <w:kern w:val="0"/>
                <w:sz w:val="24"/>
                <w:szCs w:val="24"/>
                <w:lang w:val="uk-UA" w:eastAsia="en-US" w:bidi="ar-SA"/>
              </w:rPr>
              <w:t>Лекції</w:t>
            </w:r>
          </w:p>
        </w:tc>
        <w:tc>
          <w:tcPr>
            <w:tcW w:w="65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5" w:after="0"/>
              <w:ind w:left="2436" w:right="2420" w:hanging="0"/>
              <w:jc w:val="center"/>
              <w:rPr>
                <w:sz w:val="24"/>
                <w:szCs w:val="24"/>
              </w:rPr>
            </w:pPr>
            <w:r>
              <w:rPr>
                <w:kern w:val="0"/>
                <w:sz w:val="24"/>
                <w:szCs w:val="24"/>
                <w:lang w:val="en-US" w:eastAsia="en-US" w:bidi="ar-SA"/>
              </w:rPr>
              <w:t>20</w:t>
            </w:r>
          </w:p>
        </w:tc>
      </w:tr>
      <w:tr>
        <w:trPr>
          <w:trHeight w:val="393" w:hRule="atLeast"/>
        </w:trPr>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5" w:hanging="0"/>
              <w:jc w:val="left"/>
              <w:rPr>
                <w:sz w:val="24"/>
                <w:szCs w:val="24"/>
              </w:rPr>
            </w:pPr>
            <w:r>
              <w:rPr>
                <w:kern w:val="0"/>
                <w:sz w:val="24"/>
                <w:szCs w:val="24"/>
                <w:lang w:val="uk-UA" w:eastAsia="en-US" w:bidi="ar-SA"/>
              </w:rPr>
              <w:t xml:space="preserve">Практичні </w:t>
            </w:r>
            <w:r>
              <w:rPr>
                <w:spacing w:val="-1"/>
                <w:kern w:val="0"/>
                <w:sz w:val="24"/>
                <w:szCs w:val="24"/>
                <w:lang w:val="uk-UA" w:eastAsia="en-US" w:bidi="ar-SA"/>
              </w:rPr>
              <w:t>заняття</w:t>
            </w:r>
          </w:p>
        </w:tc>
        <w:tc>
          <w:tcPr>
            <w:tcW w:w="65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2436" w:right="2420" w:hanging="0"/>
              <w:jc w:val="center"/>
              <w:rPr>
                <w:sz w:val="24"/>
                <w:szCs w:val="24"/>
              </w:rPr>
            </w:pPr>
            <w:r>
              <w:rPr>
                <w:kern w:val="0"/>
                <w:sz w:val="24"/>
                <w:szCs w:val="24"/>
                <w:lang w:val="en-US" w:eastAsia="en-US" w:bidi="ar-SA"/>
              </w:rPr>
              <w:t>40</w:t>
            </w:r>
          </w:p>
        </w:tc>
      </w:tr>
      <w:tr>
        <w:trPr>
          <w:trHeight w:val="401" w:hRule="atLeast"/>
        </w:trPr>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5" w:hanging="0"/>
              <w:jc w:val="left"/>
              <w:rPr>
                <w:sz w:val="24"/>
                <w:szCs w:val="24"/>
              </w:rPr>
            </w:pPr>
            <w:r>
              <w:rPr>
                <w:kern w:val="0"/>
                <w:sz w:val="24"/>
                <w:szCs w:val="24"/>
                <w:lang w:val="uk-UA" w:eastAsia="en-US" w:bidi="ar-SA"/>
              </w:rPr>
              <w:t>Самостійна робота</w:t>
            </w:r>
          </w:p>
        </w:tc>
        <w:tc>
          <w:tcPr>
            <w:tcW w:w="65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2436" w:right="2420" w:hanging="0"/>
              <w:jc w:val="center"/>
              <w:rPr>
                <w:sz w:val="24"/>
                <w:szCs w:val="24"/>
              </w:rPr>
            </w:pPr>
            <w:r>
              <w:rPr>
                <w:kern w:val="0"/>
                <w:sz w:val="24"/>
                <w:szCs w:val="24"/>
                <w:lang w:val="en-US" w:eastAsia="en-US" w:bidi="ar-SA"/>
              </w:rPr>
              <w:t>60</w:t>
            </w:r>
          </w:p>
        </w:tc>
      </w:tr>
    </w:tbl>
    <w:p>
      <w:pPr>
        <w:pStyle w:val="Style17"/>
        <w:rPr>
          <w:rFonts w:ascii="Times New Roman" w:hAnsi="Times New Roman"/>
          <w:b/>
          <w:b/>
          <w:sz w:val="24"/>
          <w:szCs w:val="24"/>
          <w:lang w:val="uk-UA"/>
        </w:rPr>
      </w:pPr>
      <w:r>
        <w:rPr>
          <w:b/>
          <w:sz w:val="24"/>
          <w:szCs w:val="24"/>
          <w:lang w:val="uk-UA"/>
        </w:rPr>
      </w:r>
    </w:p>
    <w:p>
      <w:pPr>
        <w:pStyle w:val="Normal"/>
        <w:spacing w:before="1" w:after="0"/>
        <w:ind w:left="284" w:right="4424" w:firstLine="3971"/>
        <w:jc w:val="center"/>
        <w:rPr>
          <w:rFonts w:ascii="Times New Roman" w:hAnsi="Times New Roman"/>
          <w:b/>
          <w:b/>
          <w:sz w:val="24"/>
          <w:szCs w:val="24"/>
          <w:lang w:val="uk-UA"/>
        </w:rPr>
      </w:pPr>
      <w:r>
        <w:rPr>
          <w:b/>
          <w:sz w:val="24"/>
          <w:szCs w:val="24"/>
          <w:lang w:val="uk-UA"/>
        </w:rPr>
      </w:r>
    </w:p>
    <w:p>
      <w:pPr>
        <w:pStyle w:val="Normal"/>
        <w:spacing w:before="1" w:after="0"/>
        <w:ind w:left="284" w:right="4424" w:firstLine="3971"/>
        <w:jc w:val="center"/>
        <w:rPr>
          <w:sz w:val="24"/>
          <w:szCs w:val="24"/>
        </w:rPr>
      </w:pPr>
      <w:r>
        <w:rPr>
          <w:b/>
          <w:sz w:val="24"/>
          <w:szCs w:val="24"/>
          <w:lang w:val="uk-UA"/>
        </w:rPr>
        <w:t>3. Ознаки  освітнього компонента</w:t>
      </w:r>
    </w:p>
    <w:p>
      <w:pPr>
        <w:pStyle w:val="Style17"/>
        <w:rPr>
          <w:rFonts w:ascii="Times New Roman" w:hAnsi="Times New Roman"/>
          <w:b/>
          <w:b/>
          <w:sz w:val="24"/>
          <w:szCs w:val="24"/>
          <w:lang w:val="uk-UA"/>
        </w:rPr>
      </w:pPr>
      <w:r>
        <w:rPr>
          <w:b/>
          <w:sz w:val="24"/>
          <w:szCs w:val="24"/>
          <w:lang w:val="uk-UA"/>
        </w:rPr>
      </w:r>
    </w:p>
    <w:tbl>
      <w:tblPr>
        <w:tblStyle w:val="TableNormal"/>
        <w:tblW w:w="14227" w:type="dxa"/>
        <w:jc w:val="left"/>
        <w:tblInd w:w="237" w:type="dxa"/>
        <w:tblLayout w:type="fixed"/>
        <w:tblCellMar>
          <w:top w:w="0" w:type="dxa"/>
          <w:left w:w="5" w:type="dxa"/>
          <w:bottom w:w="0" w:type="dxa"/>
          <w:right w:w="5" w:type="dxa"/>
        </w:tblCellMar>
        <w:tblLook w:val="01e0"/>
      </w:tblPr>
      <w:tblGrid>
        <w:gridCol w:w="1552"/>
        <w:gridCol w:w="1848"/>
        <w:gridCol w:w="1131"/>
        <w:gridCol w:w="3154"/>
        <w:gridCol w:w="1583"/>
        <w:gridCol w:w="1417"/>
        <w:gridCol w:w="1712"/>
        <w:gridCol w:w="1828"/>
      </w:tblGrid>
      <w:tr>
        <w:trPr>
          <w:trHeight w:val="826" w:hRule="atLeast"/>
        </w:trPr>
        <w:tc>
          <w:tcPr>
            <w:tcW w:w="15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8" w:right="95" w:firstLine="476"/>
              <w:jc w:val="left"/>
              <w:rPr>
                <w:sz w:val="24"/>
                <w:szCs w:val="24"/>
              </w:rPr>
            </w:pPr>
            <w:r>
              <w:rPr>
                <w:b/>
                <w:kern w:val="0"/>
                <w:sz w:val="24"/>
                <w:szCs w:val="24"/>
                <w:lang w:val="uk-UA" w:eastAsia="en-US" w:bidi="ar-SA"/>
              </w:rPr>
              <w:t>Рік</w:t>
            </w:r>
          </w:p>
          <w:p>
            <w:pPr>
              <w:pStyle w:val="TableParagraph"/>
              <w:widowControl w:val="false"/>
              <w:suppressAutoHyphens w:val="true"/>
              <w:spacing w:before="0" w:after="0"/>
              <w:ind w:left="118" w:right="95" w:hanging="0"/>
              <w:jc w:val="left"/>
              <w:rPr>
                <w:sz w:val="24"/>
                <w:szCs w:val="24"/>
              </w:rPr>
            </w:pPr>
            <w:r>
              <w:rPr>
                <w:b/>
                <w:kern w:val="0"/>
                <w:sz w:val="24"/>
                <w:szCs w:val="24"/>
                <w:lang w:val="uk-UA" w:eastAsia="en-US" w:bidi="ar-SA"/>
              </w:rPr>
              <w:t>викладання</w:t>
            </w:r>
          </w:p>
        </w:tc>
        <w:tc>
          <w:tcPr>
            <w:tcW w:w="18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92" w:right="92" w:hanging="0"/>
              <w:jc w:val="center"/>
              <w:rPr>
                <w:sz w:val="24"/>
                <w:szCs w:val="24"/>
              </w:rPr>
            </w:pPr>
            <w:r>
              <w:rPr>
                <w:b/>
                <w:kern w:val="0"/>
                <w:sz w:val="24"/>
                <w:szCs w:val="24"/>
                <w:lang w:val="uk-UA" w:eastAsia="en-US" w:bidi="ar-SA"/>
              </w:rPr>
              <w:t>Курс</w:t>
            </w:r>
          </w:p>
          <w:p>
            <w:pPr>
              <w:pStyle w:val="TableParagraph"/>
              <w:widowControl w:val="false"/>
              <w:suppressAutoHyphens w:val="true"/>
              <w:spacing w:before="0" w:after="0"/>
              <w:ind w:left="99" w:right="92" w:hanging="0"/>
              <w:jc w:val="center"/>
              <w:rPr>
                <w:sz w:val="24"/>
                <w:szCs w:val="24"/>
              </w:rPr>
            </w:pPr>
            <w:r>
              <w:rPr>
                <w:b/>
                <w:kern w:val="0"/>
                <w:sz w:val="24"/>
                <w:szCs w:val="24"/>
                <w:lang w:val="uk-UA" w:eastAsia="en-US" w:bidi="ar-SA"/>
              </w:rPr>
              <w:t>(рік навчання)</w:t>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111" w:hanging="0"/>
              <w:jc w:val="left"/>
              <w:rPr>
                <w:sz w:val="24"/>
                <w:szCs w:val="24"/>
              </w:rPr>
            </w:pPr>
            <w:r>
              <w:rPr>
                <w:b/>
                <w:kern w:val="0"/>
                <w:sz w:val="24"/>
                <w:szCs w:val="24"/>
                <w:lang w:val="uk-UA" w:eastAsia="en-US" w:bidi="ar-SA"/>
              </w:rPr>
              <w:t>Семестр</w:t>
            </w:r>
          </w:p>
        </w:tc>
        <w:tc>
          <w:tcPr>
            <w:tcW w:w="31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795" w:hanging="0"/>
              <w:jc w:val="left"/>
              <w:rPr>
                <w:sz w:val="24"/>
                <w:szCs w:val="24"/>
              </w:rPr>
            </w:pPr>
            <w:r>
              <w:rPr>
                <w:b/>
                <w:kern w:val="0"/>
                <w:sz w:val="24"/>
                <w:szCs w:val="24"/>
                <w:lang w:val="uk-UA" w:eastAsia="en-US" w:bidi="ar-SA"/>
              </w:rPr>
              <w:t>Спеціальність</w:t>
            </w:r>
          </w:p>
        </w:tc>
        <w:tc>
          <w:tcPr>
            <w:tcW w:w="158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241" w:right="233" w:hanging="0"/>
              <w:jc w:val="center"/>
              <w:rPr>
                <w:sz w:val="24"/>
                <w:szCs w:val="24"/>
              </w:rPr>
            </w:pPr>
            <w:r>
              <w:rPr>
                <w:b/>
                <w:kern w:val="0"/>
                <w:sz w:val="24"/>
                <w:szCs w:val="24"/>
                <w:lang w:val="uk-UA" w:eastAsia="en-US" w:bidi="ar-SA"/>
              </w:rPr>
              <w:t>Кількістькредитів/годин</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178" w:right="165" w:hanging="4"/>
              <w:jc w:val="both"/>
              <w:rPr>
                <w:sz w:val="24"/>
                <w:szCs w:val="24"/>
              </w:rPr>
            </w:pPr>
            <w:r>
              <w:rPr>
                <w:b/>
                <w:kern w:val="0"/>
                <w:sz w:val="24"/>
                <w:szCs w:val="24"/>
                <w:lang w:val="uk-UA" w:eastAsia="en-US" w:bidi="ar-SA"/>
              </w:rPr>
              <w:t>Кількістьмодулів</w:t>
            </w:r>
          </w:p>
        </w:tc>
        <w:tc>
          <w:tcPr>
            <w:tcW w:w="17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21" w:hanging="0"/>
              <w:jc w:val="center"/>
              <w:rPr>
                <w:sz w:val="24"/>
                <w:szCs w:val="24"/>
              </w:rPr>
            </w:pPr>
            <w:r>
              <w:rPr>
                <w:b/>
                <w:kern w:val="0"/>
                <w:sz w:val="24"/>
                <w:szCs w:val="24"/>
                <w:lang w:val="uk-UA" w:eastAsia="en-US" w:bidi="ar-SA"/>
              </w:rPr>
              <w:t xml:space="preserve">Вид </w:t>
            </w:r>
            <w:r>
              <w:rPr>
                <w:b/>
                <w:spacing w:val="-1"/>
                <w:kern w:val="0"/>
                <w:sz w:val="24"/>
                <w:szCs w:val="24"/>
                <w:lang w:val="uk-UA" w:eastAsia="en-US" w:bidi="ar-SA"/>
              </w:rPr>
              <w:t>підсумкового</w:t>
            </w:r>
          </w:p>
          <w:p>
            <w:pPr>
              <w:pStyle w:val="TableParagraph"/>
              <w:widowControl w:val="false"/>
              <w:suppressAutoHyphens w:val="true"/>
              <w:spacing w:lineRule="exact" w:line="276" w:before="0" w:after="0"/>
              <w:ind w:left="21" w:hanging="0"/>
              <w:jc w:val="center"/>
              <w:rPr>
                <w:sz w:val="24"/>
                <w:szCs w:val="24"/>
              </w:rPr>
            </w:pPr>
            <w:r>
              <w:rPr>
                <w:b/>
                <w:kern w:val="0"/>
                <w:sz w:val="24"/>
                <w:szCs w:val="24"/>
                <w:lang w:val="uk-UA" w:eastAsia="en-US" w:bidi="ar-SA"/>
              </w:rPr>
              <w:t>контролю</w:t>
            </w:r>
          </w:p>
        </w:tc>
        <w:tc>
          <w:tcPr>
            <w:tcW w:w="1828" w:type="dxa"/>
            <w:tcBorders>
              <w:top w:val="single" w:sz="4" w:space="0" w:color="000000"/>
              <w:left w:val="single" w:sz="4" w:space="0" w:color="000000"/>
              <w:bottom w:val="single" w:sz="4" w:space="0" w:color="000000"/>
              <w:right w:val="single" w:sz="4" w:space="0" w:color="000000"/>
            </w:tcBorders>
          </w:tcPr>
          <w:p>
            <w:pPr>
              <w:pStyle w:val="Style17"/>
              <w:widowControl w:val="false"/>
              <w:suppressAutoHyphens w:val="true"/>
              <w:spacing w:before="0" w:after="0"/>
              <w:ind w:left="161" w:right="109" w:hanging="35"/>
              <w:jc w:val="left"/>
              <w:rPr>
                <w:sz w:val="24"/>
                <w:szCs w:val="24"/>
              </w:rPr>
            </w:pPr>
            <w:r>
              <w:rPr>
                <w:b/>
                <w:kern w:val="0"/>
                <w:sz w:val="24"/>
                <w:szCs w:val="24"/>
                <w:lang w:val="uk-UA" w:eastAsia="en-US" w:bidi="ar-SA"/>
              </w:rPr>
              <w:t>Обов'язковий</w:t>
            </w:r>
          </w:p>
          <w:p>
            <w:pPr>
              <w:pStyle w:val="TableParagraph"/>
              <w:widowControl w:val="false"/>
              <w:suppressAutoHyphens w:val="true"/>
              <w:spacing w:before="0" w:after="0"/>
              <w:ind w:left="161" w:right="109" w:hanging="35"/>
              <w:jc w:val="left"/>
              <w:rPr>
                <w:sz w:val="24"/>
                <w:szCs w:val="24"/>
              </w:rPr>
            </w:pPr>
            <w:r>
              <w:rPr>
                <w:b/>
                <w:kern w:val="0"/>
                <w:sz w:val="24"/>
                <w:szCs w:val="24"/>
                <w:lang w:val="uk-UA" w:eastAsia="en-US" w:bidi="ar-SA"/>
              </w:rPr>
              <w:t>/вибірковий</w:t>
            </w:r>
          </w:p>
        </w:tc>
      </w:tr>
      <w:tr>
        <w:trPr>
          <w:trHeight w:val="826" w:hRule="atLeast"/>
        </w:trPr>
        <w:tc>
          <w:tcPr>
            <w:tcW w:w="15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8" w:right="95" w:firstLine="476"/>
              <w:jc w:val="left"/>
              <w:rPr>
                <w:sz w:val="24"/>
                <w:szCs w:val="24"/>
              </w:rPr>
            </w:pPr>
            <w:r>
              <w:rPr>
                <w:kern w:val="0"/>
                <w:sz w:val="24"/>
                <w:szCs w:val="24"/>
                <w:lang w:val="uk-UA" w:eastAsia="en-US" w:bidi="ar-SA"/>
              </w:rPr>
              <w:t>4-й</w:t>
            </w:r>
          </w:p>
        </w:tc>
        <w:tc>
          <w:tcPr>
            <w:tcW w:w="18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92" w:right="92" w:hanging="0"/>
              <w:jc w:val="center"/>
              <w:rPr>
                <w:sz w:val="24"/>
                <w:szCs w:val="24"/>
              </w:rPr>
            </w:pPr>
            <w:r>
              <w:rPr>
                <w:kern w:val="0"/>
                <w:sz w:val="24"/>
                <w:szCs w:val="24"/>
                <w:lang w:val="uk-UA" w:eastAsia="en-US" w:bidi="ar-SA"/>
              </w:rPr>
              <w:t>4</w:t>
            </w:r>
          </w:p>
          <w:p>
            <w:pPr>
              <w:pStyle w:val="TableParagraph"/>
              <w:widowControl w:val="false"/>
              <w:suppressAutoHyphens w:val="true"/>
              <w:spacing w:lineRule="exact" w:line="275" w:before="0" w:after="0"/>
              <w:ind w:left="92" w:right="92" w:hanging="0"/>
              <w:jc w:val="center"/>
              <w:rPr>
                <w:rFonts w:ascii="Times New Roman" w:hAnsi="Times New Roman"/>
                <w:kern w:val="0"/>
                <w:sz w:val="24"/>
                <w:szCs w:val="24"/>
                <w:lang w:val="en-US" w:eastAsia="en-US" w:bidi="ar-SA"/>
              </w:rPr>
            </w:pPr>
            <w:r>
              <w:rPr>
                <w:kern w:val="0"/>
                <w:sz w:val="24"/>
                <w:szCs w:val="24"/>
                <w:lang w:val="en-US" w:eastAsia="en-US" w:bidi="ar-SA"/>
              </w:rPr>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jc w:val="center"/>
              <w:rPr>
                <w:sz w:val="24"/>
                <w:szCs w:val="24"/>
              </w:rPr>
            </w:pPr>
            <w:r>
              <w:rPr>
                <w:kern w:val="0"/>
                <w:sz w:val="24"/>
                <w:szCs w:val="24"/>
                <w:lang w:val="uk-UA" w:eastAsia="en-US" w:bidi="ar-SA"/>
              </w:rPr>
              <w:t>8</w:t>
            </w:r>
          </w:p>
        </w:tc>
        <w:tc>
          <w:tcPr>
            <w:tcW w:w="31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56" w:hanging="0"/>
              <w:jc w:val="center"/>
              <w:rPr>
                <w:sz w:val="24"/>
                <w:szCs w:val="24"/>
              </w:rPr>
            </w:pPr>
            <w:r>
              <w:rPr>
                <w:kern w:val="0"/>
                <w:sz w:val="24"/>
                <w:szCs w:val="24"/>
                <w:lang w:val="uk-UA" w:eastAsia="en-US" w:bidi="ar-SA"/>
              </w:rPr>
              <w:t xml:space="preserve">224 </w:t>
            </w:r>
            <w:r>
              <w:rPr>
                <w:color w:val="202124"/>
                <w:kern w:val="0"/>
                <w:sz w:val="24"/>
                <w:szCs w:val="24"/>
                <w:lang w:val="uk-UA" w:eastAsia="ru-RU" w:bidi="ar-SA"/>
              </w:rPr>
              <w:t>«Технології медичної діагностики та лікування»</w:t>
            </w:r>
          </w:p>
        </w:tc>
        <w:tc>
          <w:tcPr>
            <w:tcW w:w="158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241" w:right="233" w:hanging="0"/>
              <w:jc w:val="center"/>
              <w:rPr>
                <w:sz w:val="24"/>
                <w:szCs w:val="24"/>
              </w:rPr>
            </w:pPr>
            <w:r>
              <w:rPr>
                <w:kern w:val="0"/>
                <w:sz w:val="24"/>
                <w:szCs w:val="24"/>
                <w:lang w:val="en-US" w:eastAsia="en-US" w:bidi="ar-SA"/>
              </w:rPr>
              <w:t>4</w:t>
            </w:r>
            <w:r>
              <w:rPr>
                <w:kern w:val="0"/>
                <w:sz w:val="24"/>
                <w:szCs w:val="24"/>
                <w:lang w:val="uk-UA" w:eastAsia="en-US" w:bidi="ar-SA"/>
              </w:rPr>
              <w:t xml:space="preserve"> / </w:t>
            </w:r>
            <w:r>
              <w:rPr>
                <w:kern w:val="0"/>
                <w:sz w:val="24"/>
                <w:szCs w:val="24"/>
                <w:lang w:val="en-US" w:eastAsia="en-US" w:bidi="ar-SA"/>
              </w:rPr>
              <w:t>120</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178" w:right="165" w:hanging="4"/>
              <w:jc w:val="center"/>
              <w:rPr>
                <w:sz w:val="24"/>
                <w:szCs w:val="24"/>
              </w:rPr>
            </w:pPr>
            <w:r>
              <w:rPr>
                <w:kern w:val="0"/>
                <w:sz w:val="24"/>
                <w:szCs w:val="24"/>
                <w:lang w:val="en-US" w:eastAsia="en-US" w:bidi="ar-SA"/>
              </w:rPr>
              <w:t>3</w:t>
            </w:r>
          </w:p>
        </w:tc>
        <w:tc>
          <w:tcPr>
            <w:tcW w:w="171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21" w:right="185" w:hanging="0"/>
              <w:jc w:val="center"/>
              <w:rPr>
                <w:sz w:val="24"/>
                <w:szCs w:val="24"/>
              </w:rPr>
            </w:pPr>
            <w:r>
              <w:rPr>
                <w:kern w:val="0"/>
                <w:sz w:val="24"/>
                <w:szCs w:val="24"/>
                <w:lang w:val="uk-UA" w:eastAsia="en-US" w:bidi="ar-SA"/>
              </w:rPr>
              <w:t>залік</w:t>
            </w:r>
          </w:p>
        </w:tc>
        <w:tc>
          <w:tcPr>
            <w:tcW w:w="18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61" w:right="109" w:hanging="35"/>
              <w:jc w:val="center"/>
              <w:rPr>
                <w:sz w:val="24"/>
                <w:szCs w:val="24"/>
              </w:rPr>
            </w:pPr>
            <w:r>
              <w:rPr>
                <w:kern w:val="0"/>
                <w:sz w:val="24"/>
                <w:szCs w:val="24"/>
                <w:lang w:val="en-US" w:eastAsia="en-US" w:bidi="ar-SA"/>
              </w:rPr>
              <w:t>вибірк</w:t>
            </w:r>
            <w:r>
              <w:rPr>
                <w:kern w:val="0"/>
                <w:sz w:val="24"/>
                <w:szCs w:val="24"/>
                <w:lang w:val="uk-UA" w:eastAsia="en-US" w:bidi="ar-SA"/>
              </w:rPr>
              <w:t>овий</w:t>
            </w:r>
          </w:p>
        </w:tc>
      </w:tr>
    </w:tbl>
    <w:p>
      <w:pPr>
        <w:pStyle w:val="Normal"/>
        <w:spacing w:before="60" w:after="0"/>
        <w:rPr>
          <w:rFonts w:ascii="Times New Roman" w:hAnsi="Times New Roman"/>
          <w:b/>
          <w:b/>
          <w:sz w:val="24"/>
          <w:szCs w:val="24"/>
          <w:lang w:val="uk-UA"/>
        </w:rPr>
      </w:pPr>
      <w:r>
        <w:rPr>
          <w:b/>
          <w:sz w:val="24"/>
          <w:szCs w:val="24"/>
          <w:lang w:val="uk-UA"/>
        </w:rPr>
      </w:r>
    </w:p>
    <w:p>
      <w:pPr>
        <w:pStyle w:val="Normal"/>
        <w:spacing w:before="60" w:after="0"/>
        <w:jc w:val="center"/>
        <w:rPr>
          <w:sz w:val="24"/>
          <w:szCs w:val="24"/>
        </w:rPr>
      </w:pPr>
      <w:r>
        <w:rPr>
          <w:b/>
          <w:sz w:val="24"/>
          <w:szCs w:val="24"/>
          <w:lang w:val="uk-UA"/>
        </w:rPr>
        <w:t>4. Передумови вивчення освітнього компонента</w:t>
      </w:r>
    </w:p>
    <w:p>
      <w:pPr>
        <w:pStyle w:val="ListParagraph"/>
        <w:tabs>
          <w:tab w:val="clear" w:pos="720"/>
          <w:tab w:val="left" w:pos="284" w:leader="none"/>
        </w:tabs>
        <w:spacing w:before="0" w:after="0"/>
        <w:ind w:left="0" w:hanging="569"/>
        <w:contextualSpacing/>
        <w:jc w:val="both"/>
        <w:rPr>
          <w:sz w:val="24"/>
          <w:szCs w:val="24"/>
        </w:rPr>
      </w:pPr>
      <w:r>
        <w:rPr>
          <w:sz w:val="24"/>
          <w:szCs w:val="24"/>
          <w:lang w:val="uk-UA"/>
        </w:rPr>
        <w:t xml:space="preserve">         </w:t>
      </w:r>
      <w:r>
        <w:rPr>
          <w:sz w:val="24"/>
          <w:szCs w:val="24"/>
          <w:lang w:val="uk-UA"/>
        </w:rPr>
        <w:t xml:space="preserve">-    грунтується на попередньо вивчених освітніх компонентах: «Латинська мова та медична термінологія», «Анатомія людини», «Фізіологія», «Фармакологія та медична рецептура», «Медична та біологічна фізика» «Медична хімія»; </w:t>
      </w:r>
    </w:p>
    <w:p>
      <w:pPr>
        <w:pStyle w:val="ListParagraph"/>
        <w:tabs>
          <w:tab w:val="clear" w:pos="720"/>
          <w:tab w:val="left" w:pos="284" w:leader="none"/>
        </w:tabs>
        <w:spacing w:before="0" w:after="0"/>
        <w:ind w:left="0" w:hanging="569"/>
        <w:contextualSpacing/>
        <w:jc w:val="both"/>
        <w:rPr>
          <w:sz w:val="24"/>
          <w:szCs w:val="24"/>
        </w:rPr>
      </w:pPr>
      <w:r>
        <w:rPr>
          <w:sz w:val="24"/>
          <w:szCs w:val="24"/>
          <w:lang w:val="uk-UA"/>
        </w:rPr>
        <w:t xml:space="preserve">         </w:t>
      </w:r>
      <w:r>
        <w:rPr>
          <w:sz w:val="24"/>
          <w:szCs w:val="24"/>
          <w:lang w:val="uk-UA"/>
        </w:rPr>
        <w:t>-  інтегрується з такими освітніми компонентами: «Епідеміологія», «Внутрішня медицина з оцінкою результатів лабораторних досліджень», «Інфекційні хвороби з оцінкою результатів лабораторних досліджень», «Офтальмологія з оцінкою результатів лабораторних досліджень», «Отоларингологія з оцінкою результатів лабораторних досліджень», «Педіатрія з оцінкою результатів лабораторних досліджень», «Хірургія з оцінкою результатів лабораторних досліджень»;</w:t>
      </w:r>
    </w:p>
    <w:p>
      <w:pPr>
        <w:pStyle w:val="ListParagraph"/>
        <w:tabs>
          <w:tab w:val="clear" w:pos="720"/>
          <w:tab w:val="left" w:pos="284" w:leader="none"/>
        </w:tabs>
        <w:spacing w:before="0" w:after="0"/>
        <w:ind w:left="0" w:hanging="569"/>
        <w:contextualSpacing/>
        <w:jc w:val="both"/>
        <w:rPr>
          <w:sz w:val="24"/>
          <w:szCs w:val="24"/>
        </w:rPr>
      </w:pPr>
      <w:r>
        <w:rPr>
          <w:rFonts w:eastAsia="Calibri"/>
          <w:sz w:val="24"/>
          <w:szCs w:val="24"/>
          <w:lang w:val="uk-UA"/>
        </w:rPr>
        <w:t xml:space="preserve">        </w:t>
      </w:r>
      <w:r>
        <w:rPr>
          <w:rFonts w:eastAsia="Calibri"/>
          <w:sz w:val="24"/>
          <w:szCs w:val="24"/>
          <w:lang w:val="uk-UA"/>
        </w:rPr>
        <w:t xml:space="preserve">-  закладає фундамент для подальшого засвоєння </w:t>
      </w:r>
      <w:r>
        <w:rPr>
          <w:sz w:val="24"/>
          <w:szCs w:val="24"/>
          <w:lang w:val="uk-UA"/>
        </w:rPr>
        <w:t xml:space="preserve">здобувачами освіти </w:t>
      </w:r>
      <w:r>
        <w:rPr>
          <w:rFonts w:eastAsia="Calibri"/>
          <w:sz w:val="24"/>
          <w:szCs w:val="24"/>
          <w:lang w:val="uk-UA"/>
        </w:rPr>
        <w:t xml:space="preserve">знань та умінь з циклу </w:t>
      </w:r>
      <w:r>
        <w:rPr>
          <w:sz w:val="24"/>
          <w:szCs w:val="24"/>
          <w:lang w:val="uk-UA"/>
        </w:rPr>
        <w:t>освітніх компонентів</w:t>
      </w:r>
      <w:r>
        <w:rPr>
          <w:rFonts w:eastAsia="Calibri"/>
          <w:sz w:val="24"/>
          <w:szCs w:val="24"/>
          <w:lang w:val="uk-UA"/>
        </w:rPr>
        <w:t xml:space="preserve"> професійної і практичної підготовки бакалавра. </w:t>
      </w:r>
    </w:p>
    <w:p>
      <w:pPr>
        <w:pStyle w:val="ListParagraph"/>
        <w:tabs>
          <w:tab w:val="clear" w:pos="720"/>
          <w:tab w:val="left" w:pos="284" w:leader="none"/>
        </w:tabs>
        <w:spacing w:before="0" w:after="0"/>
        <w:ind w:left="0" w:hanging="569"/>
        <w:contextualSpacing/>
        <w:jc w:val="both"/>
        <w:rPr>
          <w:rFonts w:ascii="Times New Roman" w:hAnsi="Times New Roman" w:eastAsia="Calibri"/>
          <w:sz w:val="24"/>
          <w:szCs w:val="24"/>
          <w:lang w:val="uk-UA"/>
        </w:rPr>
      </w:pPr>
      <w:r>
        <w:rPr>
          <w:rFonts w:eastAsia="Calibri"/>
          <w:sz w:val="24"/>
          <w:szCs w:val="24"/>
          <w:lang w:val="uk-UA"/>
        </w:rPr>
      </w:r>
    </w:p>
    <w:p>
      <w:pPr>
        <w:pStyle w:val="Normal"/>
        <w:spacing w:before="60" w:after="0"/>
        <w:ind w:firstLine="567"/>
        <w:jc w:val="center"/>
        <w:rPr>
          <w:rFonts w:ascii="Times New Roman" w:hAnsi="Times New Roman"/>
          <w:sz w:val="24"/>
          <w:szCs w:val="24"/>
        </w:rPr>
      </w:pPr>
      <w:r>
        <w:rPr>
          <w:sz w:val="24"/>
          <w:szCs w:val="24"/>
        </w:rPr>
      </w:r>
    </w:p>
    <w:p>
      <w:pPr>
        <w:pStyle w:val="Normal"/>
        <w:spacing w:before="60" w:after="0"/>
        <w:ind w:firstLine="567"/>
        <w:jc w:val="center"/>
        <w:rPr>
          <w:sz w:val="24"/>
          <w:szCs w:val="24"/>
        </w:rPr>
      </w:pPr>
      <w:r>
        <w:rPr>
          <w:b/>
          <w:sz w:val="24"/>
          <w:szCs w:val="24"/>
          <w:lang w:val="uk-UA"/>
        </w:rPr>
        <w:t>5. Мета й завдання освітнього компонента</w:t>
      </w:r>
    </w:p>
    <w:p>
      <w:pPr>
        <w:pStyle w:val="Normal"/>
        <w:jc w:val="both"/>
        <w:rPr/>
      </w:pPr>
      <w:r>
        <w:rPr>
          <w:spacing w:val="-4"/>
          <w:sz w:val="24"/>
          <w:szCs w:val="24"/>
          <w:lang w:val="uk-UA"/>
        </w:rPr>
        <w:t xml:space="preserve">         </w:t>
      </w:r>
      <w:r>
        <w:rPr>
          <w:b/>
          <w:sz w:val="24"/>
          <w:szCs w:val="24"/>
          <w:lang w:val="uk-UA"/>
        </w:rPr>
        <w:t xml:space="preserve"> </w:t>
      </w:r>
      <w:r>
        <w:rPr>
          <w:b/>
          <w:sz w:val="24"/>
          <w:szCs w:val="24"/>
          <w:lang w:val="uk-UA"/>
        </w:rPr>
        <w:t>Метою</w:t>
      </w:r>
      <w:r>
        <w:rPr>
          <w:sz w:val="24"/>
          <w:szCs w:val="24"/>
          <w:lang w:val="uk-UA"/>
        </w:rPr>
        <w:t xml:space="preserve"> освітнього компонента</w:t>
      </w:r>
      <w:r>
        <w:rPr>
          <w:rStyle w:val="20pt"/>
          <w:rFonts w:eastAsia="Courier New"/>
          <w:sz w:val="24"/>
          <w:szCs w:val="24"/>
        </w:rPr>
        <w:t xml:space="preserve"> </w:t>
      </w:r>
      <w:r>
        <w:rPr>
          <w:rStyle w:val="20pt"/>
          <w:rFonts w:eastAsia="Courier New"/>
          <w:b w:val="false"/>
          <w:bCs w:val="false"/>
          <w:sz w:val="24"/>
          <w:szCs w:val="24"/>
        </w:rPr>
        <w:t>«</w:t>
      </w:r>
      <w:r>
        <w:rPr>
          <w:rStyle w:val="20pt"/>
          <w:rFonts w:eastAsia="Courier New"/>
          <w:b w:val="false"/>
          <w:bCs w:val="false"/>
          <w:sz w:val="24"/>
          <w:szCs w:val="24"/>
          <w:lang w:val="uk-UA"/>
        </w:rPr>
        <w:t>Онкологія з оцінкою результатів лабораторних досліджень</w:t>
      </w:r>
      <w:r>
        <w:rPr>
          <w:sz w:val="24"/>
          <w:szCs w:val="24"/>
          <w:lang w:val="uk-UA"/>
        </w:rPr>
        <w:t>» є:</w:t>
      </w:r>
    </w:p>
    <w:p>
      <w:pPr>
        <w:pStyle w:val="Normal"/>
        <w:jc w:val="both"/>
        <w:rPr>
          <w:sz w:val="24"/>
          <w:szCs w:val="24"/>
        </w:rPr>
      </w:pPr>
      <w:r>
        <w:rPr>
          <w:sz w:val="24"/>
          <w:szCs w:val="24"/>
          <w:lang w:val="uk-UA"/>
        </w:rPr>
        <w:t xml:space="preserve">         – </w:t>
      </w:r>
      <w:r>
        <w:rPr>
          <w:sz w:val="24"/>
          <w:szCs w:val="24"/>
          <w:lang w:val="uk-UA"/>
        </w:rPr>
        <w:t xml:space="preserve">підготовка конкурентноспроможного, висококваліфікованого, компетентного фахівця, здатного проводити повний спектр лабораторних досліджень пацієнтам онкологічного профілю на основі теоретичних знань перебігу злоякісного процесу, клінічних проявів злоякісних новоутворень та методів їх діагностики. </w:t>
      </w:r>
    </w:p>
    <w:p>
      <w:pPr>
        <w:pStyle w:val="Normal"/>
        <w:jc w:val="both"/>
        <w:rPr>
          <w:sz w:val="24"/>
          <w:szCs w:val="24"/>
        </w:rPr>
      </w:pPr>
      <w:r>
        <w:rPr>
          <w:b/>
          <w:sz w:val="24"/>
          <w:szCs w:val="24"/>
          <w:lang w:val="uk-UA"/>
        </w:rPr>
        <w:t xml:space="preserve">         </w:t>
      </w:r>
      <w:r>
        <w:rPr>
          <w:b/>
          <w:sz w:val="24"/>
          <w:szCs w:val="24"/>
          <w:lang w:val="uk-UA"/>
        </w:rPr>
        <w:t>Основними завданнями</w:t>
      </w:r>
      <w:r>
        <w:rPr>
          <w:sz w:val="24"/>
          <w:szCs w:val="24"/>
          <w:lang w:val="uk-UA"/>
        </w:rPr>
        <w:t xml:space="preserve"> вивчення освітнього компонента є: </w:t>
      </w:r>
    </w:p>
    <w:p>
      <w:pPr>
        <w:pStyle w:val="Normal"/>
        <w:spacing w:before="60" w:after="0"/>
        <w:ind w:firstLine="567"/>
        <w:jc w:val="both"/>
        <w:rPr/>
      </w:pPr>
      <w:r>
        <w:rPr>
          <w:sz w:val="24"/>
          <w:szCs w:val="24"/>
          <w:lang w:val="uk-UA"/>
        </w:rPr>
        <w:t xml:space="preserve">– </w:t>
      </w:r>
      <w:r>
        <w:rPr>
          <w:sz w:val="24"/>
          <w:szCs w:val="24"/>
          <w:lang w:val="uk-UA"/>
        </w:rPr>
        <w:t>закладення теоретичних основ освітнього компонента</w:t>
      </w:r>
      <w:r>
        <w:rPr>
          <w:rStyle w:val="20pt"/>
          <w:rFonts w:eastAsia="Courier New"/>
          <w:sz w:val="24"/>
          <w:szCs w:val="24"/>
        </w:rPr>
        <w:t xml:space="preserve"> «</w:t>
      </w:r>
      <w:r>
        <w:rPr>
          <w:rStyle w:val="20pt"/>
          <w:rFonts w:eastAsia="Courier New"/>
          <w:b w:val="false"/>
          <w:bCs w:val="false"/>
          <w:sz w:val="24"/>
          <w:szCs w:val="24"/>
          <w:lang w:val="uk-UA"/>
        </w:rPr>
        <w:t>Онкологія з оцінкою результатів лабораторних досліджень</w:t>
      </w:r>
      <w:r>
        <w:rPr>
          <w:sz w:val="24"/>
          <w:szCs w:val="24"/>
          <w:lang w:val="uk-UA"/>
        </w:rPr>
        <w:t xml:space="preserve"> як науки (термінологія, загальні клінічні симптоми злоякісних пухлин, принципи інструментальної та лабораторної діагностики,  методи лікування) та </w:t>
      </w:r>
      <w:r>
        <w:rPr>
          <w:spacing w:val="-4"/>
          <w:sz w:val="24"/>
          <w:szCs w:val="24"/>
          <w:lang w:val="uk-UA"/>
        </w:rPr>
        <w:t>отримання повного обсягу професійних знань, умінь, навичок, необхідних для самостійної роботи лаборанта.</w:t>
      </w:r>
      <w:r>
        <w:rPr>
          <w:sz w:val="24"/>
          <w:szCs w:val="24"/>
          <w:lang w:val="uk-UA"/>
        </w:rPr>
        <w:t xml:space="preserve"> </w:t>
      </w:r>
    </w:p>
    <w:p>
      <w:pPr>
        <w:pStyle w:val="Normal"/>
        <w:spacing w:before="60" w:after="0"/>
        <w:jc w:val="center"/>
        <w:rPr>
          <w:rFonts w:ascii="Times New Roman" w:hAnsi="Times New Roman"/>
          <w:b/>
          <w:b/>
          <w:bCs/>
          <w:sz w:val="24"/>
          <w:szCs w:val="24"/>
          <w:lang w:val="uk-UA"/>
        </w:rPr>
      </w:pPr>
      <w:r>
        <w:rPr>
          <w:b/>
          <w:bCs/>
          <w:sz w:val="24"/>
          <w:szCs w:val="24"/>
          <w:lang w:val="uk-UA"/>
        </w:rPr>
      </w:r>
    </w:p>
    <w:p>
      <w:pPr>
        <w:pStyle w:val="Normal"/>
        <w:spacing w:before="60" w:after="0"/>
        <w:jc w:val="center"/>
        <w:rPr>
          <w:sz w:val="24"/>
          <w:szCs w:val="24"/>
        </w:rPr>
      </w:pPr>
      <w:r>
        <w:rPr>
          <w:b/>
          <w:bCs/>
          <w:sz w:val="24"/>
          <w:szCs w:val="24"/>
          <w:lang w:val="uk-UA"/>
        </w:rPr>
        <w:t>6. Компетентності</w:t>
      </w:r>
    </w:p>
    <w:p>
      <w:pPr>
        <w:pStyle w:val="Normal"/>
        <w:ind w:firstLine="708"/>
        <w:jc w:val="both"/>
        <w:rPr>
          <w:sz w:val="24"/>
          <w:szCs w:val="24"/>
        </w:rPr>
      </w:pPr>
      <w:r>
        <w:rPr>
          <w:b w:val="false"/>
          <w:bCs w:val="false"/>
          <w:sz w:val="24"/>
          <w:szCs w:val="24"/>
          <w:lang w:val="uk-UA"/>
        </w:rPr>
        <w:t>Загальні:</w:t>
      </w:r>
    </w:p>
    <w:p>
      <w:pPr>
        <w:pStyle w:val="Normal"/>
        <w:ind w:firstLine="284"/>
        <w:jc w:val="both"/>
        <w:rPr>
          <w:sz w:val="24"/>
          <w:szCs w:val="24"/>
        </w:rPr>
      </w:pPr>
      <w:r>
        <w:rPr>
          <w:sz w:val="24"/>
          <w:szCs w:val="24"/>
          <w:lang w:val="uk-UA"/>
        </w:rPr>
        <w:t>-   Здатність спілкуватися державною мовою як усно, так і письмово.</w:t>
      </w:r>
    </w:p>
    <w:p>
      <w:pPr>
        <w:pStyle w:val="Style22"/>
        <w:jc w:val="both"/>
        <w:rPr>
          <w:sz w:val="24"/>
          <w:szCs w:val="24"/>
        </w:rPr>
      </w:pPr>
      <w:r>
        <w:rPr>
          <w:rFonts w:cs="Times New Roman" w:ascii="Times New Roman" w:hAnsi="Times New Roman"/>
          <w:sz w:val="24"/>
          <w:szCs w:val="24"/>
          <w:lang w:val="uk-UA"/>
        </w:rPr>
        <w:t xml:space="preserve">    </w:t>
      </w:r>
      <w:r>
        <w:rPr>
          <w:rFonts w:cs="Times New Roman" w:ascii="Times New Roman" w:hAnsi="Times New Roman"/>
          <w:color w:val="auto"/>
          <w:sz w:val="24"/>
          <w:szCs w:val="24"/>
          <w:lang w:val="uk-UA"/>
        </w:rPr>
        <w:t xml:space="preserve">- </w:t>
      </w:r>
      <w:r>
        <w:rPr>
          <w:rFonts w:cs="Times New Roman" w:ascii="Times New Roman" w:hAnsi="Times New Roman"/>
          <w:sz w:val="24"/>
          <w:szCs w:val="24"/>
          <w:lang w:val="uk-UA"/>
        </w:rPr>
        <w:t xml:space="preserve">  </w:t>
      </w:r>
      <w:r>
        <w:rPr>
          <w:rFonts w:cs="Times New Roman" w:ascii="Times New Roman" w:hAnsi="Times New Roman"/>
          <w:color w:val="000000"/>
          <w:sz w:val="24"/>
          <w:szCs w:val="24"/>
          <w:lang w:val="uk-UA"/>
        </w:rPr>
        <w:t>Здатність до абстрактного мислення, аналізу та синтезу.</w:t>
      </w:r>
    </w:p>
    <w:p>
      <w:pPr>
        <w:pStyle w:val="Style22"/>
        <w:jc w:val="both"/>
        <w:rPr>
          <w:sz w:val="24"/>
          <w:szCs w:val="24"/>
        </w:rPr>
      </w:pPr>
      <w:r>
        <w:rPr>
          <w:rFonts w:cs="Times New Roman" w:ascii="Times New Roman" w:hAnsi="Times New Roman"/>
          <w:color w:val="000000"/>
          <w:sz w:val="24"/>
          <w:szCs w:val="24"/>
          <w:lang w:val="uk-UA"/>
        </w:rPr>
        <w:t xml:space="preserve">    </w:t>
      </w:r>
      <w:r>
        <w:rPr>
          <w:rFonts w:cs="Times New Roman" w:ascii="Times New Roman" w:hAnsi="Times New Roman"/>
          <w:color w:val="000000"/>
          <w:sz w:val="24"/>
          <w:szCs w:val="24"/>
          <w:lang w:val="uk-UA"/>
        </w:rPr>
        <w:t xml:space="preserve">- </w:t>
      </w:r>
      <w:r>
        <w:rPr>
          <w:rFonts w:cs="Times New Roman" w:ascii="Times New Roman" w:hAnsi="Times New Roman"/>
          <w:color w:val="000000"/>
          <w:sz w:val="24"/>
          <w:szCs w:val="24"/>
          <w:lang w:val="ru-RU"/>
        </w:rPr>
        <w:t xml:space="preserve">  </w:t>
      </w:r>
      <w:r>
        <w:rPr>
          <w:rFonts w:cs="Times New Roman" w:ascii="Times New Roman" w:hAnsi="Times New Roman"/>
          <w:color w:val="000000"/>
          <w:sz w:val="24"/>
          <w:szCs w:val="24"/>
          <w:lang w:val="uk-UA"/>
        </w:rPr>
        <w:t>Знання та розуміння предметної області та розуміння професійної діяльності.</w:t>
      </w:r>
    </w:p>
    <w:p>
      <w:pPr>
        <w:pStyle w:val="Style22"/>
        <w:jc w:val="both"/>
        <w:rPr>
          <w:sz w:val="24"/>
          <w:szCs w:val="24"/>
        </w:rPr>
      </w:pPr>
      <w:r>
        <w:rPr>
          <w:rFonts w:cs="Times New Roman" w:ascii="Times New Roman" w:hAnsi="Times New Roman"/>
          <w:color w:val="000000"/>
          <w:sz w:val="24"/>
          <w:szCs w:val="24"/>
          <w:lang w:val="uk-UA"/>
        </w:rPr>
        <w:t xml:space="preserve">     </w:t>
      </w:r>
      <w:r>
        <w:rPr>
          <w:rFonts w:cs="Times New Roman" w:ascii="Times New Roman" w:hAnsi="Times New Roman"/>
          <w:color w:val="000000"/>
          <w:sz w:val="24"/>
          <w:szCs w:val="24"/>
          <w:lang w:val="uk-UA"/>
        </w:rPr>
        <w:t>-   Здатність застосовувати знання у практичних ситуаціях.</w:t>
      </w:r>
    </w:p>
    <w:p>
      <w:pPr>
        <w:pStyle w:val="Style22"/>
        <w:jc w:val="both"/>
        <w:rPr>
          <w:sz w:val="24"/>
          <w:szCs w:val="24"/>
        </w:rPr>
      </w:pPr>
      <w:r>
        <w:rPr>
          <w:rFonts w:cs="Times New Roman" w:ascii="Times New Roman" w:hAnsi="Times New Roman"/>
          <w:color w:val="000000"/>
          <w:sz w:val="24"/>
          <w:szCs w:val="24"/>
          <w:lang w:val="uk-UA"/>
        </w:rPr>
        <w:t xml:space="preserve">    </w:t>
      </w:r>
      <w:r>
        <w:rPr>
          <w:rFonts w:cs="Times New Roman" w:ascii="Times New Roman" w:hAnsi="Times New Roman"/>
          <w:color w:val="000000"/>
          <w:sz w:val="24"/>
          <w:szCs w:val="24"/>
          <w:lang w:val="uk-UA"/>
        </w:rPr>
        <w:t>-   Здатність вчитися і оволодівати сучасними знаннями.</w:t>
      </w:r>
    </w:p>
    <w:p>
      <w:pPr>
        <w:pStyle w:val="Style22"/>
        <w:jc w:val="both"/>
        <w:rPr>
          <w:sz w:val="24"/>
          <w:szCs w:val="24"/>
        </w:rPr>
      </w:pPr>
      <w:r>
        <w:rPr>
          <w:rFonts w:cs="Times New Roman" w:ascii="Times New Roman" w:hAnsi="Times New Roman"/>
          <w:color w:val="000000"/>
          <w:sz w:val="24"/>
          <w:szCs w:val="24"/>
          <w:lang w:val="uk-UA"/>
        </w:rPr>
        <w:t xml:space="preserve">    </w:t>
      </w:r>
      <w:r>
        <w:rPr>
          <w:rFonts w:cs="Times New Roman" w:ascii="Times New Roman" w:hAnsi="Times New Roman"/>
          <w:color w:val="000000"/>
          <w:sz w:val="24"/>
          <w:szCs w:val="24"/>
          <w:lang w:val="uk-UA"/>
        </w:rPr>
        <w:t>-   Здатність до пошуку, оброблення та аналізу інформації з різних джерел.</w:t>
      </w:r>
    </w:p>
    <w:p>
      <w:pPr>
        <w:pStyle w:val="Style22"/>
        <w:jc w:val="both"/>
        <w:rPr>
          <w:rFonts w:ascii="Times New Roman" w:hAnsi="Times New Roman"/>
          <w:color w:val="000000"/>
          <w:sz w:val="24"/>
          <w:szCs w:val="24"/>
          <w:lang w:val="uk-UA"/>
        </w:rPr>
      </w:pPr>
      <w:r>
        <w:rPr>
          <w:rFonts w:ascii="Times New Roman" w:hAnsi="Times New Roman"/>
          <w:color w:val="000000"/>
          <w:sz w:val="24"/>
          <w:szCs w:val="24"/>
          <w:lang w:val="uk-UA"/>
        </w:rPr>
      </w:r>
    </w:p>
    <w:p>
      <w:pPr>
        <w:pStyle w:val="Normal"/>
        <w:ind w:firstLine="708"/>
        <w:jc w:val="both"/>
        <w:rPr>
          <w:sz w:val="24"/>
          <w:szCs w:val="24"/>
        </w:rPr>
      </w:pPr>
      <w:r>
        <w:rPr>
          <w:b w:val="false"/>
          <w:bCs w:val="false"/>
          <w:sz w:val="24"/>
          <w:szCs w:val="24"/>
          <w:lang w:val="uk-UA"/>
        </w:rPr>
        <w:t>Спеціальні :</w:t>
      </w:r>
    </w:p>
    <w:p>
      <w:pPr>
        <w:pStyle w:val="Normal"/>
        <w:jc w:val="both"/>
        <w:rPr>
          <w:sz w:val="24"/>
          <w:szCs w:val="24"/>
        </w:rPr>
      </w:pPr>
      <w:r>
        <w:rPr>
          <w:color w:val="000000"/>
          <w:sz w:val="24"/>
          <w:szCs w:val="24"/>
          <w:lang w:val="uk-UA"/>
        </w:rPr>
        <w:t xml:space="preserve">    </w:t>
      </w:r>
      <w:r>
        <w:rPr>
          <w:color w:val="000000"/>
          <w:sz w:val="24"/>
          <w:szCs w:val="24"/>
          <w:lang w:val="uk-UA"/>
        </w:rPr>
        <w:t>- Здатність застосувати сучасні методи та технології дослідження тканин та зразків різного походження у лабораторіях різного профілю та розуміння принципів дії цих методів.</w:t>
      </w:r>
    </w:p>
    <w:p>
      <w:pPr>
        <w:pStyle w:val="Normal"/>
        <w:jc w:val="both"/>
        <w:rPr>
          <w:sz w:val="24"/>
          <w:szCs w:val="24"/>
        </w:rPr>
      </w:pPr>
      <w:r>
        <w:rPr>
          <w:sz w:val="24"/>
          <w:szCs w:val="24"/>
          <w:lang w:val="uk-UA"/>
        </w:rPr>
        <w:t xml:space="preserve">     </w:t>
      </w:r>
      <w:r>
        <w:rPr>
          <w:sz w:val="24"/>
          <w:szCs w:val="24"/>
          <w:lang w:val="uk-UA"/>
        </w:rPr>
        <w:t>- Здатність інтерпретувати результати на основі наукового знання, розуміючи взаємозв’язок між результатами аналізу, діагнозом, клінічною інформацією та лікуванням, та представляти і повідомляти результати належним чином та документувати конфіденційні дані.</w:t>
      </w:r>
    </w:p>
    <w:p>
      <w:pPr>
        <w:pStyle w:val="Style22"/>
        <w:jc w:val="both"/>
        <w:rPr>
          <w:sz w:val="24"/>
          <w:szCs w:val="24"/>
        </w:rPr>
      </w:pPr>
      <w:r>
        <w:rPr>
          <w:rFonts w:cs="Times New Roman" w:ascii="Times New Roman" w:hAnsi="Times New Roman"/>
          <w:sz w:val="24"/>
          <w:szCs w:val="24"/>
          <w:lang w:val="uk-UA"/>
        </w:rPr>
        <w:t xml:space="preserve">    </w:t>
      </w:r>
      <w:r>
        <w:rPr>
          <w:rFonts w:cs="Times New Roman" w:ascii="Times New Roman" w:hAnsi="Times New Roman"/>
          <w:color w:val="auto"/>
          <w:sz w:val="24"/>
          <w:szCs w:val="24"/>
          <w:lang w:val="uk-UA"/>
        </w:rPr>
        <w:t xml:space="preserve"> </w:t>
      </w:r>
      <w:r>
        <w:rPr>
          <w:rFonts w:cs="Times New Roman" w:ascii="Times New Roman" w:hAnsi="Times New Roman"/>
          <w:color w:val="auto"/>
          <w:sz w:val="24"/>
          <w:szCs w:val="24"/>
          <w:lang w:val="uk-UA"/>
        </w:rPr>
        <w:t>-</w:t>
      </w:r>
      <w:r>
        <w:rPr>
          <w:rFonts w:cs="Times New Roman" w:ascii="Times New Roman" w:hAnsi="Times New Roman"/>
          <w:sz w:val="24"/>
          <w:szCs w:val="24"/>
          <w:lang w:val="uk-UA"/>
        </w:rPr>
        <w:t xml:space="preserve"> </w:t>
      </w:r>
      <w:r>
        <w:rPr>
          <w:rFonts w:cs="Times New Roman" w:ascii="Times New Roman" w:hAnsi="Times New Roman"/>
          <w:color w:val="000000"/>
          <w:sz w:val="24"/>
          <w:szCs w:val="24"/>
          <w:lang w:val="uk-UA"/>
        </w:rPr>
        <w:t>Здатність</w:t>
      </w:r>
      <w:r>
        <w:rPr>
          <w:rFonts w:cs="Times New Roman" w:ascii="Times New Roman" w:hAnsi="Times New Roman"/>
          <w:sz w:val="24"/>
          <w:szCs w:val="24"/>
          <w:lang w:val="uk-UA"/>
        </w:rPr>
        <w:t xml:space="preserve"> </w:t>
      </w:r>
      <w:r>
        <w:rPr>
          <w:rFonts w:cs="Times New Roman" w:ascii="Times New Roman" w:hAnsi="Times New Roman"/>
          <w:color w:val="000000"/>
          <w:sz w:val="24"/>
          <w:szCs w:val="24"/>
          <w:lang w:val="uk-UA"/>
        </w:rPr>
        <w:t>компетентно та професійно взаємодіяти з пацієнтами, колегами, медичними працівниками, іншими фахівцями, застосовуючи різні методи комунікації.</w:t>
      </w:r>
    </w:p>
    <w:p>
      <w:pPr>
        <w:pStyle w:val="Normal"/>
        <w:spacing w:before="60" w:after="0"/>
        <w:jc w:val="center"/>
        <w:rPr>
          <w:rFonts w:ascii="Times New Roman" w:hAnsi="Times New Roman"/>
          <w:sz w:val="24"/>
          <w:szCs w:val="24"/>
          <w:lang w:val="uk-UA"/>
        </w:rPr>
      </w:pPr>
      <w:r>
        <w:rPr>
          <w:sz w:val="24"/>
          <w:szCs w:val="24"/>
          <w:lang w:val="uk-UA"/>
        </w:rPr>
      </w:r>
    </w:p>
    <w:p>
      <w:pPr>
        <w:pStyle w:val="Style17"/>
        <w:widowControl/>
        <w:jc w:val="center"/>
        <w:rPr>
          <w:sz w:val="24"/>
          <w:szCs w:val="24"/>
        </w:rPr>
      </w:pPr>
      <w:r>
        <w:rPr>
          <w:b/>
          <w:sz w:val="24"/>
          <w:szCs w:val="24"/>
          <w:lang w:val="uk-UA" w:eastAsia="ru-RU"/>
        </w:rPr>
        <w:t>7. Результати навчання згідно з профілем програми після вивчення освітнього компонента:</w:t>
      </w:r>
    </w:p>
    <w:p>
      <w:pPr>
        <w:pStyle w:val="ListParagraph"/>
        <w:widowControl/>
        <w:numPr>
          <w:ilvl w:val="0"/>
          <w:numId w:val="3"/>
        </w:numPr>
        <w:spacing w:lineRule="auto" w:line="276" w:before="0" w:after="200"/>
        <w:ind w:left="360" w:hanging="360"/>
        <w:contextualSpacing/>
        <w:jc w:val="both"/>
        <w:rPr>
          <w:sz w:val="24"/>
          <w:szCs w:val="24"/>
        </w:rPr>
      </w:pPr>
      <w:r>
        <w:rPr>
          <w:color w:val="000000"/>
          <w:sz w:val="24"/>
          <w:szCs w:val="24"/>
          <w:lang w:val="uk-UA"/>
        </w:rPr>
        <w:t>Верифікувати результати лабораторних досліджень для діагностики онкопатології (норма / патологія)</w:t>
      </w:r>
      <w:r>
        <w:rPr>
          <w:sz w:val="24"/>
          <w:szCs w:val="24"/>
          <w:lang w:val="uk-UA"/>
        </w:rPr>
        <w:t>;</w:t>
      </w:r>
    </w:p>
    <w:p>
      <w:pPr>
        <w:pStyle w:val="ListParagraph"/>
        <w:widowControl/>
        <w:numPr>
          <w:ilvl w:val="0"/>
          <w:numId w:val="3"/>
        </w:numPr>
        <w:spacing w:lineRule="auto" w:line="276" w:before="0" w:after="200"/>
        <w:ind w:left="360" w:hanging="360"/>
        <w:contextualSpacing/>
        <w:jc w:val="both"/>
        <w:rPr>
          <w:sz w:val="24"/>
          <w:szCs w:val="24"/>
        </w:rPr>
      </w:pPr>
      <w:r>
        <w:rPr>
          <w:color w:val="000000"/>
          <w:sz w:val="24"/>
          <w:szCs w:val="24"/>
          <w:lang w:val="uk-UA"/>
        </w:rPr>
        <w:t>Виконувати гістологічні та цитологічні дослідження, верифікувати їх результати (норма / патологія).</w:t>
      </w:r>
    </w:p>
    <w:p>
      <w:pPr>
        <w:pStyle w:val="ListParagraph"/>
        <w:widowControl/>
        <w:numPr>
          <w:ilvl w:val="0"/>
          <w:numId w:val="3"/>
        </w:numPr>
        <w:spacing w:lineRule="auto" w:line="276" w:before="0" w:after="200"/>
        <w:ind w:left="360" w:hanging="360"/>
        <w:contextualSpacing/>
        <w:jc w:val="both"/>
        <w:rPr>
          <w:sz w:val="24"/>
          <w:szCs w:val="24"/>
        </w:rPr>
      </w:pPr>
      <w:r>
        <w:rPr>
          <w:color w:val="000000"/>
          <w:sz w:val="24"/>
          <w:szCs w:val="24"/>
          <w:lang w:val="uk-UA"/>
        </w:rPr>
        <w:t>Виконувати загальноклінічні, гематологічні дослідження, інтерпретувати результати з урахуванням нормальних та критичних значень, обмежень методу дослідження, клінічних та інших лабораторних показників, виявлення неправдоподібних результатів.</w:t>
      </w:r>
    </w:p>
    <w:p>
      <w:pPr>
        <w:pStyle w:val="ListParagraph"/>
        <w:widowControl/>
        <w:numPr>
          <w:ilvl w:val="0"/>
          <w:numId w:val="3"/>
        </w:numPr>
        <w:spacing w:lineRule="auto" w:line="276" w:before="0" w:after="200"/>
        <w:ind w:left="360" w:hanging="360"/>
        <w:contextualSpacing/>
        <w:jc w:val="both"/>
        <w:rPr>
          <w:sz w:val="24"/>
          <w:szCs w:val="24"/>
        </w:rPr>
      </w:pPr>
      <w:r>
        <w:rPr>
          <w:color w:val="000000"/>
          <w:sz w:val="24"/>
          <w:szCs w:val="24"/>
          <w:lang w:val="uk-UA"/>
        </w:rPr>
        <w:t>Виконувати кількісні та якісні біохімічні дослідження, інтерпретувати їх результати.</w:t>
      </w:r>
    </w:p>
    <w:p>
      <w:pPr>
        <w:pStyle w:val="ListParagraph"/>
        <w:widowControl/>
        <w:ind w:left="720" w:hanging="0"/>
        <w:rPr>
          <w:sz w:val="24"/>
          <w:szCs w:val="24"/>
        </w:rPr>
      </w:pPr>
      <w:r>
        <w:rPr>
          <w:b/>
          <w:sz w:val="24"/>
          <w:szCs w:val="24"/>
          <w:lang w:val="uk-UA" w:eastAsia="ru-RU"/>
        </w:rPr>
        <w:t xml:space="preserve">                                                  </w:t>
      </w:r>
      <w:r>
        <w:rPr>
          <w:b/>
          <w:sz w:val="24"/>
          <w:szCs w:val="24"/>
          <w:lang w:val="uk-UA" w:eastAsia="ru-RU"/>
        </w:rPr>
        <w:t>8. Методична картка освітнього компонента</w:t>
      </w:r>
    </w:p>
    <w:p>
      <w:pPr>
        <w:pStyle w:val="ListParagraph"/>
        <w:widowControl/>
        <w:ind w:left="720" w:hanging="0"/>
        <w:rPr>
          <w:sz w:val="24"/>
          <w:szCs w:val="24"/>
        </w:rPr>
      </w:pPr>
      <w:r>
        <w:rPr>
          <w:b/>
          <w:sz w:val="24"/>
          <w:szCs w:val="24"/>
          <w:lang w:val="uk-UA" w:eastAsia="ru-RU"/>
        </w:rPr>
        <w:t xml:space="preserve">                                                                                </w:t>
      </w:r>
    </w:p>
    <w:p>
      <w:pPr>
        <w:pStyle w:val="ListParagraph"/>
        <w:widowControl/>
        <w:ind w:left="720" w:hanging="0"/>
        <w:rPr>
          <w:sz w:val="24"/>
          <w:szCs w:val="24"/>
        </w:rPr>
      </w:pPr>
      <w:r>
        <w:rPr>
          <w:b/>
          <w:sz w:val="24"/>
          <w:szCs w:val="24"/>
          <w:lang w:val="uk-UA" w:eastAsia="ru-RU"/>
        </w:rPr>
        <w:t xml:space="preserve">                                                                                      </w:t>
      </w:r>
      <w:r>
        <w:rPr>
          <w:b/>
          <w:sz w:val="24"/>
          <w:szCs w:val="24"/>
          <w:lang w:val="uk-UA" w:eastAsia="ru-RU"/>
        </w:rPr>
        <w:t>Лекції</w:t>
      </w:r>
    </w:p>
    <w:p>
      <w:pPr>
        <w:pStyle w:val="Normal"/>
        <w:widowControl/>
        <w:ind w:left="360" w:hanging="0"/>
        <w:jc w:val="center"/>
        <w:rPr>
          <w:rFonts w:ascii="Times New Roman" w:hAnsi="Times New Roman"/>
          <w:b/>
          <w:b/>
          <w:sz w:val="24"/>
          <w:szCs w:val="24"/>
          <w:lang w:val="uk-UA" w:eastAsia="ru-RU"/>
        </w:rPr>
      </w:pPr>
      <w:r>
        <w:rPr>
          <w:b/>
          <w:sz w:val="24"/>
          <w:szCs w:val="24"/>
          <w:lang w:val="uk-UA" w:eastAsia="ru-RU"/>
        </w:rPr>
      </w:r>
    </w:p>
    <w:tbl>
      <w:tblPr>
        <w:tblW w:w="4800" w:type="pct"/>
        <w:jc w:val="left"/>
        <w:tblInd w:w="109" w:type="dxa"/>
        <w:tblLayout w:type="fixed"/>
        <w:tblCellMar>
          <w:top w:w="0" w:type="dxa"/>
          <w:left w:w="108" w:type="dxa"/>
          <w:bottom w:w="0" w:type="dxa"/>
          <w:right w:w="108" w:type="dxa"/>
        </w:tblCellMar>
        <w:tblLook w:val="0000"/>
      </w:tblPr>
      <w:tblGrid>
        <w:gridCol w:w="14110"/>
      </w:tblGrid>
      <w:tr>
        <w:trPr>
          <w:trHeight w:val="250" w:hRule="atLeast"/>
        </w:trPr>
        <w:tc>
          <w:tcPr>
            <w:tcW w:w="141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b/>
                <w:bCs/>
                <w:sz w:val="24"/>
                <w:szCs w:val="24"/>
                <w:lang w:val="uk-UA"/>
              </w:rPr>
              <w:t>Тема</w:t>
            </w:r>
          </w:p>
        </w:tc>
      </w:tr>
      <w:tr>
        <w:trPr>
          <w:trHeight w:val="240" w:hRule="atLeast"/>
        </w:trPr>
        <w:tc>
          <w:tcPr>
            <w:tcW w:w="1411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b/>
                <w:bCs/>
                <w:sz w:val="24"/>
                <w:szCs w:val="24"/>
                <w:lang w:val="uk-UA"/>
              </w:rPr>
              <w:t xml:space="preserve">                                                    </w:t>
            </w:r>
            <w:r>
              <w:rPr>
                <w:b/>
                <w:bCs/>
                <w:sz w:val="24"/>
                <w:szCs w:val="24"/>
                <w:lang w:val="uk-UA"/>
              </w:rPr>
              <w:t xml:space="preserve">Модуль 1. </w:t>
            </w:r>
            <w:r>
              <w:rPr>
                <w:b/>
                <w:sz w:val="24"/>
                <w:szCs w:val="24"/>
                <w:lang w:val="uk-UA"/>
              </w:rPr>
              <w:t>Онкологія та паліативна медицина</w:t>
            </w:r>
          </w:p>
        </w:tc>
      </w:tr>
      <w:tr>
        <w:trPr>
          <w:trHeight w:val="737" w:hRule="atLeast"/>
        </w:trPr>
        <w:tc>
          <w:tcPr>
            <w:tcW w:w="14110" w:type="dxa"/>
            <w:tcBorders>
              <w:top w:val="single" w:sz="4" w:space="0" w:color="000000"/>
              <w:left w:val="single" w:sz="4" w:space="0" w:color="000000"/>
              <w:bottom w:val="single" w:sz="4" w:space="0" w:color="000000"/>
              <w:right w:val="single" w:sz="4" w:space="0" w:color="000000"/>
            </w:tcBorders>
          </w:tcPr>
          <w:p>
            <w:pPr>
              <w:pStyle w:val="71"/>
              <w:widowControl w:val="false"/>
              <w:jc w:val="both"/>
              <w:rPr>
                <w:sz w:val="24"/>
                <w:szCs w:val="24"/>
              </w:rPr>
            </w:pPr>
            <w:r>
              <w:rPr>
                <w:rFonts w:cs="Times New Roman" w:ascii="Times New Roman" w:hAnsi="Times New Roman"/>
                <w:b/>
                <w:sz w:val="24"/>
                <w:szCs w:val="24"/>
                <w:lang w:val="uk-UA" w:eastAsia="uk-UA"/>
              </w:rPr>
              <w:t xml:space="preserve">1. </w:t>
            </w:r>
            <w:r>
              <w:rPr>
                <w:rFonts w:cs="Times New Roman" w:ascii="Times New Roman" w:hAnsi="Times New Roman"/>
                <w:sz w:val="24"/>
                <w:szCs w:val="24"/>
                <w:lang w:val="uk-UA"/>
              </w:rPr>
              <w:t>Стан та проблеми онкології в Україні. Організація онкологічної допомоги населенню.</w:t>
            </w:r>
            <w:r>
              <w:rPr>
                <w:rFonts w:cs="Times New Roman" w:ascii="Times New Roman" w:hAnsi="Times New Roman"/>
                <w:b/>
                <w:i/>
                <w:sz w:val="24"/>
                <w:szCs w:val="24"/>
                <w:lang w:val="uk-UA"/>
              </w:rPr>
              <w:t xml:space="preserve"> </w:t>
            </w:r>
            <w:r>
              <w:rPr>
                <w:rFonts w:cs="Times New Roman" w:ascii="Times New Roman" w:hAnsi="Times New Roman"/>
                <w:sz w:val="24"/>
                <w:szCs w:val="24"/>
                <w:lang w:val="uk-UA"/>
              </w:rPr>
              <w:t>Первинна і вторинна профілактика раку, принципи диспансеризації. Етичні та деонтологічні аспекти в онкології.</w:t>
            </w:r>
          </w:p>
        </w:tc>
      </w:tr>
      <w:tr>
        <w:trPr>
          <w:trHeight w:val="579" w:hRule="atLeast"/>
        </w:trPr>
        <w:tc>
          <w:tcPr>
            <w:tcW w:w="14110" w:type="dxa"/>
            <w:tcBorders>
              <w:top w:val="single" w:sz="4" w:space="0" w:color="000000"/>
              <w:left w:val="single" w:sz="4" w:space="0" w:color="000000"/>
              <w:bottom w:val="single" w:sz="4" w:space="0" w:color="000000"/>
              <w:right w:val="single" w:sz="4" w:space="0" w:color="000000"/>
            </w:tcBorders>
          </w:tcPr>
          <w:p>
            <w:pPr>
              <w:pStyle w:val="71"/>
              <w:widowControl w:val="false"/>
              <w:jc w:val="both"/>
              <w:rPr>
                <w:sz w:val="24"/>
                <w:szCs w:val="24"/>
              </w:rPr>
            </w:pPr>
            <w:r>
              <w:rPr>
                <w:rFonts w:cs="Times New Roman" w:ascii="Times New Roman" w:hAnsi="Times New Roman"/>
                <w:b/>
                <w:sz w:val="24"/>
                <w:szCs w:val="24"/>
                <w:lang w:val="uk-UA"/>
              </w:rPr>
              <w:t>2.</w:t>
            </w:r>
            <w:r>
              <w:rPr>
                <w:rFonts w:cs="Times New Roman" w:ascii="Times New Roman" w:hAnsi="Times New Roman"/>
                <w:sz w:val="24"/>
                <w:szCs w:val="24"/>
                <w:lang w:val="uk-UA"/>
              </w:rPr>
              <w:t xml:space="preserve"> Діагностика та лікування злоякісних пухлин.</w:t>
            </w:r>
            <w:r>
              <w:rPr>
                <w:rFonts w:cs="Times New Roman" w:ascii="Times New Roman" w:hAnsi="Times New Roman"/>
                <w:b/>
                <w:i/>
                <w:sz w:val="24"/>
                <w:szCs w:val="24"/>
                <w:lang w:val="uk-UA"/>
              </w:rPr>
              <w:t xml:space="preserve"> </w:t>
            </w:r>
            <w:r>
              <w:rPr>
                <w:rFonts w:cs="Times New Roman" w:ascii="Times New Roman" w:hAnsi="Times New Roman"/>
                <w:sz w:val="24"/>
                <w:szCs w:val="24"/>
                <w:lang w:val="uk-UA"/>
              </w:rPr>
              <w:t>Невідкладна допомога онкохворим  та допомога при ускладненнях в процесі лікування</w:t>
            </w:r>
            <w:r>
              <w:rPr>
                <w:rFonts w:cs="Times New Roman" w:ascii="Times New Roman" w:hAnsi="Times New Roman"/>
                <w:sz w:val="24"/>
                <w:szCs w:val="24"/>
                <w:lang w:val="ru-RU"/>
              </w:rPr>
              <w:t>.</w:t>
            </w:r>
            <w:r>
              <w:rPr>
                <w:rFonts w:cs="Times New Roman" w:ascii="Times New Roman" w:hAnsi="Times New Roman"/>
                <w:sz w:val="24"/>
                <w:szCs w:val="24"/>
                <w:lang w:val="uk-UA"/>
              </w:rPr>
              <w:t xml:space="preserve"> Особливості діагностики та</w:t>
            </w:r>
            <w:r>
              <w:rPr>
                <w:rFonts w:cs="Times New Roman" w:ascii="Times New Roman" w:hAnsi="Times New Roman"/>
                <w:b/>
                <w:sz w:val="24"/>
                <w:szCs w:val="24"/>
                <w:lang w:val="uk-UA"/>
              </w:rPr>
              <w:t xml:space="preserve"> </w:t>
            </w:r>
            <w:r>
              <w:rPr>
                <w:rFonts w:cs="Times New Roman" w:ascii="Times New Roman" w:hAnsi="Times New Roman"/>
                <w:sz w:val="24"/>
                <w:szCs w:val="24"/>
                <w:lang w:val="uk-UA"/>
              </w:rPr>
              <w:t>догляду за хворими.</w:t>
            </w:r>
          </w:p>
        </w:tc>
      </w:tr>
      <w:tr>
        <w:trPr>
          <w:trHeight w:val="364" w:hRule="atLeast"/>
        </w:trPr>
        <w:tc>
          <w:tcPr>
            <w:tcW w:w="14110" w:type="dxa"/>
            <w:tcBorders>
              <w:top w:val="single" w:sz="4" w:space="0" w:color="000000"/>
              <w:left w:val="single" w:sz="4" w:space="0" w:color="000000"/>
              <w:bottom w:val="single" w:sz="4" w:space="0" w:color="000000"/>
              <w:right w:val="single" w:sz="4" w:space="0" w:color="000000"/>
            </w:tcBorders>
          </w:tcPr>
          <w:p>
            <w:pPr>
              <w:pStyle w:val="71"/>
              <w:widowControl w:val="false"/>
              <w:shd w:val="clear" w:color="auto" w:fill="auto"/>
              <w:spacing w:lineRule="auto" w:line="240"/>
              <w:jc w:val="both"/>
              <w:rPr>
                <w:sz w:val="24"/>
                <w:szCs w:val="24"/>
              </w:rPr>
            </w:pPr>
            <w:r>
              <w:rPr>
                <w:rFonts w:cs="Times New Roman" w:ascii="Times New Roman" w:hAnsi="Times New Roman"/>
                <w:b/>
                <w:sz w:val="24"/>
                <w:szCs w:val="24"/>
                <w:lang w:val="uk-UA" w:eastAsia="uk-UA"/>
              </w:rPr>
              <w:t>3.</w:t>
            </w:r>
            <w:r>
              <w:rPr>
                <w:rFonts w:cs="Times New Roman" w:ascii="Times New Roman" w:hAnsi="Times New Roman"/>
                <w:sz w:val="24"/>
                <w:szCs w:val="24"/>
                <w:lang w:val="uk-UA" w:eastAsia="uk-UA"/>
              </w:rPr>
              <w:t xml:space="preserve"> </w:t>
            </w:r>
            <w:r>
              <w:rPr>
                <w:rFonts w:cs="Times New Roman" w:ascii="Times New Roman" w:hAnsi="Times New Roman"/>
                <w:sz w:val="24"/>
                <w:szCs w:val="24"/>
                <w:lang w:val="uk-UA"/>
              </w:rPr>
              <w:t xml:space="preserve">Пухлини шкіри. </w:t>
            </w:r>
            <w:r>
              <w:rPr>
                <w:rFonts w:cs="Times New Roman" w:ascii="Times New Roman" w:hAnsi="Times New Roman"/>
                <w:color w:val="221F1F"/>
                <w:sz w:val="24"/>
                <w:szCs w:val="24"/>
                <w:lang w:val="ru-RU"/>
              </w:rPr>
              <w:t>Пухлини м’яких тканин і кісток.</w:t>
            </w:r>
            <w:r>
              <w:rPr>
                <w:rFonts w:cs="Times New Roman" w:ascii="Times New Roman" w:hAnsi="Times New Roman"/>
                <w:color w:val="221F1F"/>
                <w:sz w:val="24"/>
                <w:szCs w:val="24"/>
                <w:lang w:val="uk-UA"/>
              </w:rPr>
              <w:t xml:space="preserve"> </w:t>
            </w:r>
            <w:r>
              <w:rPr>
                <w:rFonts w:cs="Times New Roman" w:ascii="Times New Roman" w:hAnsi="Times New Roman"/>
                <w:sz w:val="24"/>
                <w:szCs w:val="24"/>
                <w:lang w:val="uk-UA"/>
              </w:rPr>
              <w:t>Особливості діагностики та</w:t>
            </w:r>
            <w:r>
              <w:rPr>
                <w:rFonts w:cs="Times New Roman" w:ascii="Times New Roman" w:hAnsi="Times New Roman"/>
                <w:b/>
                <w:sz w:val="24"/>
                <w:szCs w:val="24"/>
                <w:lang w:val="uk-UA"/>
              </w:rPr>
              <w:t xml:space="preserve"> </w:t>
            </w:r>
            <w:r>
              <w:rPr>
                <w:rFonts w:cs="Times New Roman" w:ascii="Times New Roman" w:hAnsi="Times New Roman"/>
                <w:sz w:val="24"/>
                <w:szCs w:val="24"/>
                <w:lang w:val="uk-UA"/>
              </w:rPr>
              <w:t>догляду за хворими.</w:t>
            </w:r>
          </w:p>
        </w:tc>
      </w:tr>
      <w:tr>
        <w:trPr>
          <w:trHeight w:val="269" w:hRule="atLeast"/>
        </w:trPr>
        <w:tc>
          <w:tcPr>
            <w:tcW w:w="14110" w:type="dxa"/>
            <w:tcBorders>
              <w:top w:val="single" w:sz="4" w:space="0" w:color="000000"/>
              <w:left w:val="single" w:sz="4" w:space="0" w:color="000000"/>
              <w:bottom w:val="single" w:sz="4" w:space="0" w:color="000000"/>
              <w:right w:val="single" w:sz="4" w:space="0" w:color="000000"/>
            </w:tcBorders>
          </w:tcPr>
          <w:p>
            <w:pPr>
              <w:pStyle w:val="71"/>
              <w:widowControl w:val="false"/>
              <w:shd w:val="clear" w:color="auto" w:fill="auto"/>
              <w:spacing w:lineRule="auto" w:line="240"/>
              <w:jc w:val="both"/>
              <w:rPr>
                <w:sz w:val="24"/>
                <w:szCs w:val="24"/>
              </w:rPr>
            </w:pPr>
            <w:r>
              <w:rPr>
                <w:rFonts w:cs="Times New Roman" w:ascii="Times New Roman" w:hAnsi="Times New Roman"/>
                <w:b/>
                <w:sz w:val="24"/>
                <w:szCs w:val="24"/>
                <w:lang w:val="uk-UA" w:eastAsia="uk-UA"/>
              </w:rPr>
              <w:t>4.</w:t>
            </w:r>
            <w:r>
              <w:rPr>
                <w:rFonts w:cs="Times New Roman" w:ascii="Times New Roman" w:hAnsi="Times New Roman"/>
                <w:sz w:val="24"/>
                <w:szCs w:val="24"/>
                <w:lang w:val="uk-UA" w:eastAsia="uk-UA"/>
              </w:rPr>
              <w:t xml:space="preserve"> </w:t>
            </w:r>
            <w:r>
              <w:rPr>
                <w:rFonts w:cs="Times New Roman" w:ascii="Times New Roman" w:hAnsi="Times New Roman"/>
                <w:sz w:val="24"/>
                <w:szCs w:val="24"/>
                <w:lang w:val="uk-UA"/>
              </w:rPr>
              <w:t>Бойовий стрес, гостра реакція на стрес та посттравматичні стресові розлади: ознаки, профілактика, перша</w:t>
            </w:r>
            <w:r>
              <w:rPr>
                <w:rFonts w:cs="Times New Roman" w:ascii="Times New Roman" w:hAnsi="Times New Roman"/>
                <w:sz w:val="24"/>
                <w:szCs w:val="24"/>
                <w:lang w:val="ru-RU"/>
              </w:rPr>
              <w:t xml:space="preserve"> медичн</w:t>
            </w:r>
            <w:r>
              <w:rPr>
                <w:rFonts w:cs="Times New Roman" w:ascii="Times New Roman" w:hAnsi="Times New Roman"/>
                <w:sz w:val="24"/>
                <w:szCs w:val="24"/>
                <w:lang w:val="uk-UA"/>
              </w:rPr>
              <w:t>а</w:t>
            </w:r>
            <w:r>
              <w:rPr>
                <w:rFonts w:cs="Times New Roman" w:ascii="Times New Roman" w:hAnsi="Times New Roman"/>
                <w:sz w:val="24"/>
                <w:szCs w:val="24"/>
                <w:lang w:val="ru-RU"/>
              </w:rPr>
              <w:t xml:space="preserve"> допомог</w:t>
            </w:r>
            <w:r>
              <w:rPr>
                <w:rFonts w:cs="Times New Roman" w:ascii="Times New Roman" w:hAnsi="Times New Roman"/>
                <w:sz w:val="24"/>
                <w:szCs w:val="24"/>
                <w:lang w:val="uk-UA"/>
              </w:rPr>
              <w:t>а</w:t>
            </w:r>
            <w:r>
              <w:rPr>
                <w:rFonts w:cs="Times New Roman" w:ascii="Times New Roman" w:hAnsi="Times New Roman"/>
                <w:sz w:val="24"/>
                <w:szCs w:val="24"/>
                <w:lang w:val="ru-RU"/>
              </w:rPr>
              <w:t xml:space="preserve"> </w:t>
            </w:r>
            <w:r>
              <w:rPr>
                <w:rFonts w:cs="Times New Roman" w:ascii="Times New Roman" w:hAnsi="Times New Roman"/>
                <w:sz w:val="24"/>
                <w:szCs w:val="24"/>
                <w:lang w:val="uk-UA"/>
              </w:rPr>
              <w:t>військовослужбовцям з ГРС та ПТРС. Медичне сортування військовослужбовців з психічними та поведінковими розладами.</w:t>
            </w:r>
          </w:p>
        </w:tc>
      </w:tr>
      <w:tr>
        <w:trPr>
          <w:trHeight w:val="345" w:hRule="atLeast"/>
        </w:trPr>
        <w:tc>
          <w:tcPr>
            <w:tcW w:w="14110" w:type="dxa"/>
            <w:tcBorders>
              <w:top w:val="single" w:sz="4" w:space="0" w:color="000000"/>
              <w:left w:val="single" w:sz="4" w:space="0" w:color="000000"/>
              <w:bottom w:val="single" w:sz="4" w:space="0" w:color="000000"/>
              <w:right w:val="single" w:sz="4" w:space="0" w:color="000000"/>
            </w:tcBorders>
          </w:tcPr>
          <w:p>
            <w:pPr>
              <w:pStyle w:val="71"/>
              <w:widowControl w:val="false"/>
              <w:jc w:val="both"/>
              <w:rPr>
                <w:sz w:val="24"/>
                <w:szCs w:val="24"/>
              </w:rPr>
            </w:pPr>
            <w:r>
              <w:rPr>
                <w:rFonts w:cs="Times New Roman" w:ascii="Times New Roman" w:hAnsi="Times New Roman"/>
                <w:b/>
                <w:sz w:val="24"/>
                <w:szCs w:val="24"/>
                <w:lang w:val="uk-UA" w:eastAsia="uk-UA"/>
              </w:rPr>
              <w:t>5.</w:t>
            </w:r>
            <w:r>
              <w:rPr>
                <w:rFonts w:cs="Times New Roman" w:ascii="Times New Roman" w:hAnsi="Times New Roman"/>
                <w:sz w:val="24"/>
                <w:szCs w:val="24"/>
                <w:lang w:val="uk-UA" w:eastAsia="uk-UA"/>
              </w:rPr>
              <w:t xml:space="preserve"> </w:t>
            </w:r>
            <w:r>
              <w:rPr>
                <w:rFonts w:cs="Times New Roman" w:ascii="Times New Roman" w:hAnsi="Times New Roman"/>
                <w:sz w:val="24"/>
                <w:szCs w:val="24"/>
                <w:lang w:val="uk-UA"/>
              </w:rPr>
              <w:t>Пухлини голови та шиї. Особливості діагностики та догляду за хворими.</w:t>
            </w:r>
          </w:p>
        </w:tc>
      </w:tr>
      <w:tr>
        <w:trPr>
          <w:trHeight w:val="345" w:hRule="atLeast"/>
        </w:trPr>
        <w:tc>
          <w:tcPr>
            <w:tcW w:w="14110" w:type="dxa"/>
            <w:tcBorders>
              <w:top w:val="single" w:sz="4" w:space="0" w:color="000000"/>
              <w:left w:val="single" w:sz="4" w:space="0" w:color="000000"/>
              <w:bottom w:val="single" w:sz="4" w:space="0" w:color="000000"/>
              <w:right w:val="single" w:sz="4" w:space="0" w:color="000000"/>
            </w:tcBorders>
          </w:tcPr>
          <w:p>
            <w:pPr>
              <w:pStyle w:val="71"/>
              <w:widowControl w:val="false"/>
              <w:jc w:val="both"/>
              <w:rPr>
                <w:sz w:val="24"/>
                <w:szCs w:val="24"/>
              </w:rPr>
            </w:pPr>
            <w:r>
              <w:rPr>
                <w:rFonts w:cs="Times New Roman" w:ascii="Times New Roman" w:hAnsi="Times New Roman"/>
                <w:b/>
                <w:sz w:val="24"/>
                <w:szCs w:val="24"/>
                <w:lang w:val="uk-UA" w:eastAsia="uk-UA"/>
              </w:rPr>
              <w:t>6.</w:t>
            </w:r>
            <w:r>
              <w:rPr>
                <w:rFonts w:cs="Times New Roman" w:ascii="Times New Roman" w:hAnsi="Times New Roman"/>
                <w:sz w:val="24"/>
                <w:szCs w:val="24"/>
                <w:lang w:val="uk-UA" w:eastAsia="uk-UA"/>
              </w:rPr>
              <w:t xml:space="preserve"> </w:t>
            </w:r>
            <w:r>
              <w:rPr>
                <w:rFonts w:cs="Times New Roman" w:ascii="Times New Roman" w:hAnsi="Times New Roman"/>
                <w:sz w:val="24"/>
                <w:szCs w:val="24"/>
                <w:lang w:val="uk-UA"/>
              </w:rPr>
              <w:t>Рак стравоходу та рак шлунка. Рак товстої і прямої кишки. Рак печінки та підшлункової залози. Особливості діагностики та</w:t>
            </w:r>
            <w:r>
              <w:rPr>
                <w:rFonts w:cs="Times New Roman" w:ascii="Times New Roman" w:hAnsi="Times New Roman"/>
                <w:b/>
                <w:sz w:val="24"/>
                <w:szCs w:val="24"/>
                <w:lang w:val="uk-UA"/>
              </w:rPr>
              <w:t xml:space="preserve"> </w:t>
            </w:r>
            <w:r>
              <w:rPr>
                <w:rFonts w:cs="Times New Roman" w:ascii="Times New Roman" w:hAnsi="Times New Roman"/>
                <w:sz w:val="24"/>
                <w:szCs w:val="24"/>
                <w:lang w:val="uk-UA"/>
              </w:rPr>
              <w:t>догляду за хворими.</w:t>
            </w:r>
          </w:p>
        </w:tc>
      </w:tr>
      <w:tr>
        <w:trPr>
          <w:trHeight w:val="315" w:hRule="atLeast"/>
        </w:trPr>
        <w:tc>
          <w:tcPr>
            <w:tcW w:w="14110" w:type="dxa"/>
            <w:tcBorders>
              <w:top w:val="single" w:sz="4" w:space="0" w:color="000000"/>
              <w:left w:val="single" w:sz="4" w:space="0" w:color="000000"/>
              <w:bottom w:val="single" w:sz="4" w:space="0" w:color="000000"/>
              <w:right w:val="single" w:sz="4" w:space="0" w:color="000000"/>
            </w:tcBorders>
          </w:tcPr>
          <w:p>
            <w:pPr>
              <w:pStyle w:val="71"/>
              <w:widowControl w:val="false"/>
              <w:jc w:val="both"/>
              <w:rPr>
                <w:sz w:val="24"/>
                <w:szCs w:val="24"/>
              </w:rPr>
            </w:pPr>
            <w:r>
              <w:rPr>
                <w:rFonts w:cs="Times New Roman" w:ascii="Times New Roman" w:hAnsi="Times New Roman"/>
                <w:b/>
                <w:sz w:val="24"/>
                <w:szCs w:val="24"/>
                <w:lang w:val="uk-UA" w:eastAsia="uk-UA"/>
              </w:rPr>
              <w:t>7.</w:t>
            </w:r>
            <w:r>
              <w:rPr>
                <w:rFonts w:cs="Times New Roman" w:ascii="Times New Roman" w:hAnsi="Times New Roman"/>
                <w:sz w:val="24"/>
                <w:szCs w:val="24"/>
                <w:lang w:val="uk-UA" w:eastAsia="uk-UA"/>
              </w:rPr>
              <w:t xml:space="preserve"> </w:t>
            </w:r>
            <w:r>
              <w:rPr>
                <w:rFonts w:cs="Times New Roman" w:ascii="Times New Roman" w:hAnsi="Times New Roman"/>
                <w:sz w:val="24"/>
                <w:szCs w:val="24"/>
                <w:lang w:val="uk-UA"/>
              </w:rPr>
              <w:t>Пухлини жіночих статевих органів. Особливості догляду за хворими.</w:t>
            </w:r>
          </w:p>
        </w:tc>
      </w:tr>
      <w:tr>
        <w:trPr>
          <w:trHeight w:val="371" w:hRule="atLeast"/>
        </w:trPr>
        <w:tc>
          <w:tcPr>
            <w:tcW w:w="14110" w:type="dxa"/>
            <w:tcBorders>
              <w:top w:val="single" w:sz="4" w:space="0" w:color="000000"/>
              <w:left w:val="single" w:sz="4" w:space="0" w:color="000000"/>
              <w:bottom w:val="single" w:sz="4" w:space="0" w:color="000000"/>
              <w:right w:val="single" w:sz="4" w:space="0" w:color="000000"/>
            </w:tcBorders>
          </w:tcPr>
          <w:p>
            <w:pPr>
              <w:pStyle w:val="71"/>
              <w:widowControl w:val="false"/>
              <w:jc w:val="both"/>
              <w:rPr>
                <w:sz w:val="24"/>
                <w:szCs w:val="24"/>
              </w:rPr>
            </w:pPr>
            <w:r>
              <w:rPr>
                <w:rFonts w:cs="Times New Roman" w:ascii="Times New Roman" w:hAnsi="Times New Roman"/>
                <w:b/>
                <w:sz w:val="24"/>
                <w:szCs w:val="24"/>
                <w:lang w:val="uk-UA"/>
              </w:rPr>
              <w:t>8.</w:t>
            </w:r>
            <w:r>
              <w:rPr>
                <w:rFonts w:cs="Times New Roman" w:ascii="Times New Roman" w:hAnsi="Times New Roman"/>
                <w:i/>
                <w:sz w:val="24"/>
                <w:szCs w:val="24"/>
                <w:lang w:val="uk-UA"/>
              </w:rPr>
              <w:t xml:space="preserve"> </w:t>
            </w:r>
            <w:r>
              <w:rPr>
                <w:rFonts w:cs="Times New Roman" w:ascii="Times New Roman" w:hAnsi="Times New Roman"/>
                <w:sz w:val="24"/>
                <w:szCs w:val="24"/>
                <w:lang w:val="uk-UA"/>
              </w:rPr>
              <w:t>Пухлини сечової і чоловічої статевої систем</w:t>
            </w:r>
            <w:r>
              <w:rPr>
                <w:rFonts w:cs="Times New Roman" w:ascii="Times New Roman" w:hAnsi="Times New Roman"/>
                <w:sz w:val="24"/>
                <w:szCs w:val="24"/>
                <w:lang w:val="ru-RU"/>
              </w:rPr>
              <w:t>.</w:t>
            </w:r>
            <w:r>
              <w:rPr>
                <w:rFonts w:cs="Times New Roman" w:ascii="Times New Roman" w:hAnsi="Times New Roman"/>
                <w:sz w:val="24"/>
                <w:szCs w:val="24"/>
                <w:lang w:val="uk-UA"/>
              </w:rPr>
              <w:t xml:space="preserve"> Особливості діагностики та</w:t>
            </w:r>
            <w:r>
              <w:rPr>
                <w:rFonts w:cs="Times New Roman" w:ascii="Times New Roman" w:hAnsi="Times New Roman"/>
                <w:b/>
                <w:sz w:val="24"/>
                <w:szCs w:val="24"/>
                <w:lang w:val="uk-UA"/>
              </w:rPr>
              <w:t xml:space="preserve"> </w:t>
            </w:r>
            <w:r>
              <w:rPr>
                <w:rFonts w:cs="Times New Roman" w:ascii="Times New Roman" w:hAnsi="Times New Roman"/>
                <w:sz w:val="24"/>
                <w:szCs w:val="24"/>
                <w:lang w:val="uk-UA"/>
              </w:rPr>
              <w:t>догляду за хворими.</w:t>
            </w:r>
          </w:p>
        </w:tc>
      </w:tr>
      <w:tr>
        <w:trPr>
          <w:trHeight w:val="276" w:hRule="atLeast"/>
        </w:trPr>
        <w:tc>
          <w:tcPr>
            <w:tcW w:w="14110" w:type="dxa"/>
            <w:tcBorders>
              <w:top w:val="single" w:sz="4" w:space="0" w:color="000000"/>
              <w:left w:val="single" w:sz="4" w:space="0" w:color="000000"/>
              <w:bottom w:val="single" w:sz="4" w:space="0" w:color="000000"/>
              <w:right w:val="single" w:sz="4" w:space="0" w:color="000000"/>
            </w:tcBorders>
          </w:tcPr>
          <w:p>
            <w:pPr>
              <w:pStyle w:val="71"/>
              <w:widowControl w:val="false"/>
              <w:jc w:val="both"/>
              <w:rPr>
                <w:sz w:val="24"/>
                <w:szCs w:val="24"/>
              </w:rPr>
            </w:pPr>
            <w:r>
              <w:rPr>
                <w:rFonts w:cs="Times New Roman" w:ascii="Times New Roman" w:hAnsi="Times New Roman"/>
                <w:b/>
                <w:sz w:val="24"/>
                <w:szCs w:val="24"/>
                <w:lang w:val="uk-UA"/>
              </w:rPr>
              <w:t>9.</w:t>
            </w:r>
            <w:r>
              <w:rPr>
                <w:rFonts w:cs="Times New Roman" w:ascii="Times New Roman" w:hAnsi="Times New Roman"/>
                <w:sz w:val="24"/>
                <w:szCs w:val="24"/>
                <w:lang w:val="uk-UA"/>
              </w:rPr>
              <w:t xml:space="preserve"> Поняття паліативної медицини, концепція, структура, види. Хоспіс. Характеристика. Принципи роботи. Психологічні, соціальні та духовні аспекти паліативної допомоги.</w:t>
            </w:r>
          </w:p>
        </w:tc>
      </w:tr>
      <w:tr>
        <w:trPr>
          <w:trHeight w:val="415" w:hRule="atLeast"/>
        </w:trPr>
        <w:tc>
          <w:tcPr>
            <w:tcW w:w="14110" w:type="dxa"/>
            <w:tcBorders>
              <w:top w:val="single" w:sz="4" w:space="0" w:color="000000"/>
              <w:left w:val="single" w:sz="4" w:space="0" w:color="000000"/>
              <w:bottom w:val="single" w:sz="4" w:space="0" w:color="000000"/>
              <w:right w:val="single" w:sz="4" w:space="0" w:color="000000"/>
            </w:tcBorders>
          </w:tcPr>
          <w:p>
            <w:pPr>
              <w:pStyle w:val="71"/>
              <w:widowControl w:val="false"/>
              <w:jc w:val="both"/>
              <w:rPr>
                <w:sz w:val="24"/>
                <w:szCs w:val="24"/>
              </w:rPr>
            </w:pPr>
            <w:r>
              <w:rPr>
                <w:rFonts w:cs="Times New Roman" w:ascii="Times New Roman" w:hAnsi="Times New Roman"/>
                <w:b/>
                <w:sz w:val="24"/>
                <w:szCs w:val="24"/>
                <w:lang w:val="uk-UA"/>
              </w:rPr>
              <w:t>10.</w:t>
            </w:r>
            <w:r>
              <w:rPr>
                <w:rFonts w:cs="Times New Roman" w:ascii="Times New Roman" w:hAnsi="Times New Roman"/>
                <w:sz w:val="24"/>
                <w:szCs w:val="24"/>
                <w:lang w:val="uk-UA"/>
              </w:rPr>
              <w:t xml:space="preserve"> Паліативна допомога при синдромі хронічного болю. Паліативна допомога інкурабельним онкологічним хворим.</w:t>
            </w:r>
          </w:p>
        </w:tc>
      </w:tr>
    </w:tbl>
    <w:p>
      <w:pPr>
        <w:pStyle w:val="Normal"/>
        <w:widowControl/>
        <w:rPr>
          <w:rFonts w:ascii="Times New Roman" w:hAnsi="Times New Roman"/>
          <w:b/>
          <w:b/>
          <w:sz w:val="24"/>
          <w:szCs w:val="24"/>
          <w:lang w:val="uk-UA" w:eastAsia="ru-RU"/>
        </w:rPr>
      </w:pPr>
      <w:r>
        <w:rPr>
          <w:b/>
          <w:sz w:val="24"/>
          <w:szCs w:val="24"/>
          <w:lang w:val="uk-UA" w:eastAsia="ru-RU"/>
        </w:rPr>
      </w:r>
    </w:p>
    <w:p>
      <w:pPr>
        <w:pStyle w:val="Normal"/>
        <w:widowControl/>
        <w:ind w:left="360" w:hanging="0"/>
        <w:rPr>
          <w:sz w:val="24"/>
          <w:szCs w:val="24"/>
        </w:rPr>
      </w:pPr>
      <w:r>
        <w:rPr>
          <w:b/>
          <w:sz w:val="24"/>
          <w:szCs w:val="24"/>
          <w:lang w:val="uk-UA" w:eastAsia="ru-RU"/>
        </w:rPr>
        <w:t xml:space="preserve">                                                                               </w:t>
      </w:r>
      <w:r>
        <w:rPr>
          <w:b/>
          <w:sz w:val="24"/>
          <w:szCs w:val="24"/>
          <w:lang w:val="uk-UA" w:eastAsia="ru-RU"/>
        </w:rPr>
        <w:t>Практичні заняття</w:t>
      </w:r>
    </w:p>
    <w:p>
      <w:pPr>
        <w:pStyle w:val="Normal"/>
        <w:widowControl/>
        <w:ind w:left="360" w:hanging="0"/>
        <w:jc w:val="center"/>
        <w:rPr>
          <w:rFonts w:ascii="Times New Roman" w:hAnsi="Times New Roman"/>
          <w:b/>
          <w:b/>
          <w:sz w:val="24"/>
          <w:szCs w:val="24"/>
          <w:lang w:val="uk-UA" w:eastAsia="ru-RU"/>
        </w:rPr>
      </w:pPr>
      <w:r>
        <w:rPr>
          <w:b/>
          <w:sz w:val="24"/>
          <w:szCs w:val="24"/>
          <w:lang w:val="uk-UA" w:eastAsia="ru-RU"/>
        </w:rPr>
      </w:r>
    </w:p>
    <w:tbl>
      <w:tblPr>
        <w:tblW w:w="4800" w:type="pct"/>
        <w:jc w:val="left"/>
        <w:tblInd w:w="109" w:type="dxa"/>
        <w:tblLayout w:type="fixed"/>
        <w:tblCellMar>
          <w:top w:w="0" w:type="dxa"/>
          <w:left w:w="108" w:type="dxa"/>
          <w:bottom w:w="0" w:type="dxa"/>
          <w:right w:w="108" w:type="dxa"/>
        </w:tblCellMar>
        <w:tblLook w:val="0000"/>
      </w:tblPr>
      <w:tblGrid>
        <w:gridCol w:w="14110"/>
      </w:tblGrid>
      <w:tr>
        <w:trPr>
          <w:trHeight w:val="250" w:hRule="atLeast"/>
        </w:trPr>
        <w:tc>
          <w:tcPr>
            <w:tcW w:w="141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b/>
                <w:bCs/>
                <w:sz w:val="24"/>
                <w:szCs w:val="24"/>
                <w:lang w:val="uk-UA"/>
              </w:rPr>
              <w:t>Тема</w:t>
            </w:r>
          </w:p>
        </w:tc>
      </w:tr>
      <w:tr>
        <w:trPr>
          <w:trHeight w:val="240" w:hRule="atLeast"/>
        </w:trPr>
        <w:tc>
          <w:tcPr>
            <w:tcW w:w="1411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b/>
                <w:bCs/>
                <w:sz w:val="24"/>
                <w:szCs w:val="24"/>
                <w:lang w:val="uk-UA"/>
              </w:rPr>
              <w:t xml:space="preserve">                                                    </w:t>
            </w:r>
            <w:r>
              <w:rPr>
                <w:b/>
                <w:bCs/>
                <w:sz w:val="24"/>
                <w:szCs w:val="24"/>
                <w:lang w:val="uk-UA"/>
              </w:rPr>
              <w:t xml:space="preserve">Модуль 1. </w:t>
            </w:r>
            <w:r>
              <w:rPr>
                <w:b/>
                <w:sz w:val="24"/>
                <w:szCs w:val="24"/>
                <w:lang w:val="uk-UA"/>
              </w:rPr>
              <w:t>Онкологія та паліативна медицина</w:t>
            </w:r>
          </w:p>
          <w:p>
            <w:pPr>
              <w:pStyle w:val="Normal"/>
              <w:widowControl w:val="false"/>
              <w:jc w:val="center"/>
              <w:rPr>
                <w:rFonts w:ascii="Times New Roman" w:hAnsi="Times New Roman"/>
                <w:b/>
                <w:b/>
                <w:bCs/>
                <w:sz w:val="24"/>
                <w:szCs w:val="24"/>
                <w:lang w:val="uk-UA"/>
              </w:rPr>
            </w:pPr>
            <w:r>
              <w:rPr>
                <w:b/>
                <w:bCs/>
                <w:sz w:val="24"/>
                <w:szCs w:val="24"/>
                <w:lang w:val="uk-UA"/>
              </w:rPr>
            </w:r>
          </w:p>
        </w:tc>
      </w:tr>
      <w:tr>
        <w:trPr>
          <w:trHeight w:val="579" w:hRule="atLeast"/>
        </w:trPr>
        <w:tc>
          <w:tcPr>
            <w:tcW w:w="14110" w:type="dxa"/>
            <w:tcBorders>
              <w:top w:val="single" w:sz="4" w:space="0" w:color="000000"/>
              <w:left w:val="single" w:sz="4" w:space="0" w:color="000000"/>
              <w:bottom w:val="single" w:sz="4" w:space="0" w:color="000000"/>
              <w:right w:val="single" w:sz="4" w:space="0" w:color="000000"/>
            </w:tcBorders>
          </w:tcPr>
          <w:p>
            <w:pPr>
              <w:pStyle w:val="71"/>
              <w:widowControl w:val="false"/>
              <w:jc w:val="both"/>
              <w:rPr>
                <w:sz w:val="24"/>
                <w:szCs w:val="24"/>
              </w:rPr>
            </w:pPr>
            <w:r>
              <w:rPr>
                <w:rFonts w:cs="Times New Roman" w:ascii="Times New Roman" w:hAnsi="Times New Roman"/>
                <w:b/>
                <w:sz w:val="24"/>
                <w:szCs w:val="24"/>
                <w:lang w:val="uk-UA"/>
              </w:rPr>
              <w:t>1.</w:t>
            </w:r>
            <w:r>
              <w:rPr>
                <w:rFonts w:cs="Times New Roman" w:ascii="Times New Roman" w:hAnsi="Times New Roman"/>
                <w:sz w:val="24"/>
                <w:szCs w:val="24"/>
                <w:lang w:val="uk-UA"/>
              </w:rPr>
              <w:t xml:space="preserve"> Діагностика та лікування злоякісних пухлин.</w:t>
            </w:r>
            <w:r>
              <w:rPr>
                <w:rFonts w:cs="Times New Roman" w:ascii="Times New Roman" w:hAnsi="Times New Roman"/>
                <w:b/>
                <w:i/>
                <w:sz w:val="24"/>
                <w:szCs w:val="24"/>
                <w:lang w:val="uk-UA"/>
              </w:rPr>
              <w:t xml:space="preserve"> </w:t>
            </w:r>
            <w:r>
              <w:rPr>
                <w:rFonts w:cs="Times New Roman" w:ascii="Times New Roman" w:hAnsi="Times New Roman"/>
                <w:sz w:val="24"/>
                <w:szCs w:val="24"/>
                <w:lang w:val="uk-UA"/>
              </w:rPr>
              <w:t>Невікладна допомога онкохворим  та допомога при ускладненнях в процесі лікування</w:t>
            </w:r>
            <w:r>
              <w:rPr>
                <w:rFonts w:cs="Times New Roman" w:ascii="Times New Roman" w:hAnsi="Times New Roman"/>
                <w:sz w:val="24"/>
                <w:szCs w:val="24"/>
                <w:lang w:val="ru-RU"/>
              </w:rPr>
              <w:t>.</w:t>
            </w:r>
            <w:r>
              <w:rPr>
                <w:rFonts w:cs="Times New Roman" w:ascii="Times New Roman" w:hAnsi="Times New Roman"/>
                <w:sz w:val="24"/>
                <w:szCs w:val="24"/>
                <w:lang w:val="uk-UA"/>
              </w:rPr>
              <w:t xml:space="preserve"> Особливості діагностики та</w:t>
            </w:r>
            <w:r>
              <w:rPr>
                <w:rFonts w:cs="Times New Roman" w:ascii="Times New Roman" w:hAnsi="Times New Roman"/>
                <w:b/>
                <w:sz w:val="24"/>
                <w:szCs w:val="24"/>
                <w:lang w:val="uk-UA"/>
              </w:rPr>
              <w:t xml:space="preserve"> </w:t>
            </w:r>
            <w:r>
              <w:rPr>
                <w:rFonts w:cs="Times New Roman" w:ascii="Times New Roman" w:hAnsi="Times New Roman"/>
                <w:sz w:val="24"/>
                <w:szCs w:val="24"/>
                <w:lang w:val="uk-UA"/>
              </w:rPr>
              <w:t>догляду за хворими .</w:t>
            </w:r>
          </w:p>
        </w:tc>
      </w:tr>
      <w:tr>
        <w:trPr>
          <w:trHeight w:val="364" w:hRule="atLeast"/>
        </w:trPr>
        <w:tc>
          <w:tcPr>
            <w:tcW w:w="14110" w:type="dxa"/>
            <w:tcBorders>
              <w:top w:val="single" w:sz="4" w:space="0" w:color="000000"/>
              <w:left w:val="single" w:sz="4" w:space="0" w:color="000000"/>
              <w:bottom w:val="single" w:sz="4" w:space="0" w:color="000000"/>
              <w:right w:val="single" w:sz="4" w:space="0" w:color="000000"/>
            </w:tcBorders>
          </w:tcPr>
          <w:p>
            <w:pPr>
              <w:pStyle w:val="71"/>
              <w:widowControl w:val="false"/>
              <w:shd w:val="clear" w:color="auto" w:fill="auto"/>
              <w:spacing w:lineRule="auto" w:line="240"/>
              <w:jc w:val="both"/>
              <w:rPr>
                <w:sz w:val="24"/>
                <w:szCs w:val="24"/>
              </w:rPr>
            </w:pPr>
            <w:r>
              <w:rPr>
                <w:rFonts w:cs="Times New Roman" w:ascii="Times New Roman" w:hAnsi="Times New Roman"/>
                <w:b/>
                <w:sz w:val="24"/>
                <w:szCs w:val="24"/>
                <w:lang w:val="uk-UA" w:eastAsia="uk-UA"/>
              </w:rPr>
              <w:t>2.</w:t>
            </w:r>
            <w:r>
              <w:rPr>
                <w:rFonts w:cs="Times New Roman" w:ascii="Times New Roman" w:hAnsi="Times New Roman"/>
                <w:sz w:val="24"/>
                <w:szCs w:val="24"/>
                <w:lang w:val="uk-UA" w:eastAsia="uk-UA"/>
              </w:rPr>
              <w:t xml:space="preserve"> </w:t>
            </w:r>
            <w:r>
              <w:rPr>
                <w:rFonts w:cs="Times New Roman" w:ascii="Times New Roman" w:hAnsi="Times New Roman"/>
                <w:sz w:val="24"/>
                <w:szCs w:val="24"/>
                <w:lang w:val="uk-UA"/>
              </w:rPr>
              <w:t xml:space="preserve">Пухлини шкіри. </w:t>
            </w:r>
            <w:r>
              <w:rPr>
                <w:rFonts w:cs="Times New Roman" w:ascii="Times New Roman" w:hAnsi="Times New Roman"/>
                <w:color w:val="221F1F"/>
                <w:sz w:val="24"/>
                <w:szCs w:val="24"/>
                <w:lang w:val="ru-RU"/>
              </w:rPr>
              <w:t>Пухлини м’яких тканин і кісток.</w:t>
            </w:r>
            <w:r>
              <w:rPr>
                <w:rFonts w:cs="Times New Roman" w:ascii="Times New Roman" w:hAnsi="Times New Roman"/>
                <w:color w:val="221F1F"/>
                <w:sz w:val="24"/>
                <w:szCs w:val="24"/>
                <w:lang w:val="uk-UA"/>
              </w:rPr>
              <w:t xml:space="preserve"> </w:t>
            </w:r>
            <w:r>
              <w:rPr>
                <w:rFonts w:cs="Times New Roman" w:ascii="Times New Roman" w:hAnsi="Times New Roman"/>
                <w:sz w:val="24"/>
                <w:szCs w:val="24"/>
                <w:lang w:val="uk-UA"/>
              </w:rPr>
              <w:t>Особливості діагностики та</w:t>
            </w:r>
            <w:r>
              <w:rPr>
                <w:rFonts w:cs="Times New Roman" w:ascii="Times New Roman" w:hAnsi="Times New Roman"/>
                <w:b/>
                <w:sz w:val="24"/>
                <w:szCs w:val="24"/>
                <w:lang w:val="uk-UA"/>
              </w:rPr>
              <w:t xml:space="preserve"> </w:t>
            </w:r>
            <w:r>
              <w:rPr>
                <w:rFonts w:cs="Times New Roman" w:ascii="Times New Roman" w:hAnsi="Times New Roman"/>
                <w:sz w:val="24"/>
                <w:szCs w:val="24"/>
                <w:lang w:val="uk-UA"/>
              </w:rPr>
              <w:t>догляду за хворими.</w:t>
            </w:r>
          </w:p>
        </w:tc>
      </w:tr>
      <w:tr>
        <w:trPr>
          <w:trHeight w:val="269" w:hRule="atLeast"/>
        </w:trPr>
        <w:tc>
          <w:tcPr>
            <w:tcW w:w="14110" w:type="dxa"/>
            <w:tcBorders>
              <w:top w:val="single" w:sz="4" w:space="0" w:color="000000"/>
              <w:left w:val="single" w:sz="4" w:space="0" w:color="000000"/>
              <w:bottom w:val="single" w:sz="4" w:space="0" w:color="000000"/>
              <w:right w:val="single" w:sz="4" w:space="0" w:color="000000"/>
            </w:tcBorders>
          </w:tcPr>
          <w:p>
            <w:pPr>
              <w:pStyle w:val="71"/>
              <w:widowControl w:val="false"/>
              <w:shd w:val="clear" w:color="auto" w:fill="auto"/>
              <w:spacing w:lineRule="auto" w:line="240"/>
              <w:jc w:val="both"/>
              <w:rPr>
                <w:sz w:val="24"/>
                <w:szCs w:val="24"/>
              </w:rPr>
            </w:pPr>
            <w:r>
              <w:rPr>
                <w:rFonts w:cs="Times New Roman" w:ascii="Times New Roman" w:hAnsi="Times New Roman"/>
                <w:b/>
                <w:sz w:val="24"/>
                <w:szCs w:val="24"/>
                <w:lang w:val="uk-UA" w:eastAsia="uk-UA"/>
              </w:rPr>
              <w:t>3.</w:t>
            </w:r>
            <w:r>
              <w:rPr>
                <w:rFonts w:cs="Times New Roman" w:ascii="Times New Roman" w:hAnsi="Times New Roman"/>
                <w:sz w:val="24"/>
                <w:szCs w:val="24"/>
                <w:lang w:val="uk-UA" w:eastAsia="uk-UA"/>
              </w:rPr>
              <w:t xml:space="preserve"> </w:t>
            </w:r>
            <w:r>
              <w:rPr>
                <w:rFonts w:cs="Times New Roman" w:ascii="Times New Roman" w:hAnsi="Times New Roman"/>
                <w:sz w:val="24"/>
                <w:szCs w:val="24"/>
                <w:lang w:val="uk-UA"/>
              </w:rPr>
              <w:t>Бойовий стрес, гостра реакція на стрес та посттравматичні стресові розлади: ознаки, профілактика, перша медична допомога військовослужбовцям з ГРС та ПТРС. Медичне сортування військовослужбовців з психічними та поведінковими розладами.</w:t>
            </w:r>
          </w:p>
        </w:tc>
      </w:tr>
      <w:tr>
        <w:trPr>
          <w:trHeight w:val="345" w:hRule="atLeast"/>
        </w:trPr>
        <w:tc>
          <w:tcPr>
            <w:tcW w:w="14110" w:type="dxa"/>
            <w:tcBorders>
              <w:top w:val="single" w:sz="4" w:space="0" w:color="000000"/>
              <w:left w:val="single" w:sz="4" w:space="0" w:color="000000"/>
              <w:bottom w:val="single" w:sz="4" w:space="0" w:color="000000"/>
              <w:right w:val="single" w:sz="4" w:space="0" w:color="000000"/>
            </w:tcBorders>
          </w:tcPr>
          <w:p>
            <w:pPr>
              <w:pStyle w:val="71"/>
              <w:widowControl w:val="false"/>
              <w:jc w:val="both"/>
              <w:rPr>
                <w:sz w:val="24"/>
                <w:szCs w:val="24"/>
              </w:rPr>
            </w:pPr>
            <w:r>
              <w:rPr>
                <w:rFonts w:cs="Times New Roman" w:ascii="Times New Roman" w:hAnsi="Times New Roman"/>
                <w:b/>
                <w:sz w:val="24"/>
                <w:szCs w:val="24"/>
                <w:lang w:val="uk-UA" w:eastAsia="uk-UA"/>
              </w:rPr>
              <w:t>4.</w:t>
            </w:r>
            <w:r>
              <w:rPr>
                <w:rFonts w:cs="Times New Roman" w:ascii="Times New Roman" w:hAnsi="Times New Roman"/>
                <w:sz w:val="24"/>
                <w:szCs w:val="24"/>
                <w:lang w:val="uk-UA" w:eastAsia="uk-UA"/>
              </w:rPr>
              <w:t xml:space="preserve"> </w:t>
            </w:r>
            <w:r>
              <w:rPr>
                <w:rFonts w:cs="Times New Roman" w:ascii="Times New Roman" w:hAnsi="Times New Roman"/>
                <w:sz w:val="24"/>
                <w:szCs w:val="24"/>
                <w:lang w:val="uk-UA"/>
              </w:rPr>
              <w:t>Пухлини голови та шиї. Особливості діагностики та догляду за хворими.</w:t>
            </w:r>
          </w:p>
        </w:tc>
      </w:tr>
      <w:tr>
        <w:trPr>
          <w:trHeight w:val="345" w:hRule="atLeast"/>
        </w:trPr>
        <w:tc>
          <w:tcPr>
            <w:tcW w:w="14110" w:type="dxa"/>
            <w:tcBorders>
              <w:top w:val="single" w:sz="4" w:space="0" w:color="000000"/>
              <w:left w:val="single" w:sz="4" w:space="0" w:color="000000"/>
              <w:bottom w:val="single" w:sz="4" w:space="0" w:color="000000"/>
              <w:right w:val="single" w:sz="4" w:space="0" w:color="000000"/>
            </w:tcBorders>
          </w:tcPr>
          <w:p>
            <w:pPr>
              <w:pStyle w:val="71"/>
              <w:widowControl w:val="false"/>
              <w:jc w:val="both"/>
              <w:rPr>
                <w:sz w:val="24"/>
                <w:szCs w:val="24"/>
              </w:rPr>
            </w:pPr>
            <w:r>
              <w:rPr>
                <w:rFonts w:cs="Times New Roman" w:ascii="Times New Roman" w:hAnsi="Times New Roman"/>
                <w:b/>
                <w:sz w:val="24"/>
                <w:szCs w:val="24"/>
                <w:lang w:val="uk-UA" w:eastAsia="uk-UA"/>
              </w:rPr>
              <w:t>5.</w:t>
            </w:r>
            <w:r>
              <w:rPr>
                <w:rFonts w:cs="Times New Roman" w:ascii="Times New Roman" w:hAnsi="Times New Roman"/>
                <w:sz w:val="24"/>
                <w:szCs w:val="24"/>
                <w:lang w:val="uk-UA" w:eastAsia="uk-UA"/>
              </w:rPr>
              <w:t xml:space="preserve"> </w:t>
            </w:r>
            <w:r>
              <w:rPr>
                <w:rFonts w:cs="Times New Roman" w:ascii="Times New Roman" w:hAnsi="Times New Roman"/>
                <w:sz w:val="24"/>
                <w:szCs w:val="24"/>
                <w:lang w:val="uk-UA"/>
              </w:rPr>
              <w:t>Рак стравоходу та рак шлунка. Рак товстої і прямої кишки. Рак печінки та підшлункової залози. Особливості діагностики та</w:t>
            </w:r>
            <w:r>
              <w:rPr>
                <w:rFonts w:cs="Times New Roman" w:ascii="Times New Roman" w:hAnsi="Times New Roman"/>
                <w:b/>
                <w:sz w:val="24"/>
                <w:szCs w:val="24"/>
                <w:lang w:val="uk-UA"/>
              </w:rPr>
              <w:t xml:space="preserve"> </w:t>
            </w:r>
            <w:r>
              <w:rPr>
                <w:rFonts w:cs="Times New Roman" w:ascii="Times New Roman" w:hAnsi="Times New Roman"/>
                <w:sz w:val="24"/>
                <w:szCs w:val="24"/>
                <w:lang w:val="uk-UA"/>
              </w:rPr>
              <w:t>догляду за хворими.</w:t>
            </w:r>
          </w:p>
        </w:tc>
      </w:tr>
      <w:tr>
        <w:trPr>
          <w:trHeight w:val="315" w:hRule="atLeast"/>
        </w:trPr>
        <w:tc>
          <w:tcPr>
            <w:tcW w:w="14110" w:type="dxa"/>
            <w:tcBorders>
              <w:top w:val="single" w:sz="4" w:space="0" w:color="000000"/>
              <w:left w:val="single" w:sz="4" w:space="0" w:color="000000"/>
              <w:bottom w:val="single" w:sz="4" w:space="0" w:color="000000"/>
              <w:right w:val="single" w:sz="4" w:space="0" w:color="000000"/>
            </w:tcBorders>
          </w:tcPr>
          <w:p>
            <w:pPr>
              <w:pStyle w:val="71"/>
              <w:widowControl w:val="false"/>
              <w:jc w:val="both"/>
              <w:rPr>
                <w:sz w:val="24"/>
                <w:szCs w:val="24"/>
              </w:rPr>
            </w:pPr>
            <w:r>
              <w:rPr>
                <w:rFonts w:cs="Times New Roman" w:ascii="Times New Roman" w:hAnsi="Times New Roman"/>
                <w:b/>
                <w:sz w:val="24"/>
                <w:szCs w:val="24"/>
                <w:lang w:val="uk-UA" w:eastAsia="uk-UA"/>
              </w:rPr>
              <w:t>6.</w:t>
            </w:r>
            <w:r>
              <w:rPr>
                <w:rFonts w:cs="Times New Roman" w:ascii="Times New Roman" w:hAnsi="Times New Roman"/>
                <w:sz w:val="24"/>
                <w:szCs w:val="24"/>
                <w:lang w:val="uk-UA" w:eastAsia="uk-UA"/>
              </w:rPr>
              <w:t xml:space="preserve"> </w:t>
            </w:r>
            <w:r>
              <w:rPr>
                <w:rFonts w:cs="Times New Roman" w:ascii="Times New Roman" w:hAnsi="Times New Roman"/>
                <w:sz w:val="24"/>
                <w:szCs w:val="24"/>
                <w:lang w:val="uk-UA"/>
              </w:rPr>
              <w:t>Пухлини жіночих статевих органів. Особливості догляду за хворими.</w:t>
            </w:r>
          </w:p>
        </w:tc>
      </w:tr>
      <w:tr>
        <w:trPr>
          <w:trHeight w:val="371" w:hRule="atLeast"/>
        </w:trPr>
        <w:tc>
          <w:tcPr>
            <w:tcW w:w="14110" w:type="dxa"/>
            <w:tcBorders>
              <w:top w:val="single" w:sz="4" w:space="0" w:color="000000"/>
              <w:left w:val="single" w:sz="4" w:space="0" w:color="000000"/>
              <w:bottom w:val="single" w:sz="4" w:space="0" w:color="000000"/>
              <w:right w:val="single" w:sz="4" w:space="0" w:color="000000"/>
            </w:tcBorders>
          </w:tcPr>
          <w:p>
            <w:pPr>
              <w:pStyle w:val="71"/>
              <w:widowControl w:val="false"/>
              <w:jc w:val="both"/>
              <w:rPr>
                <w:sz w:val="24"/>
                <w:szCs w:val="24"/>
              </w:rPr>
            </w:pPr>
            <w:r>
              <w:rPr>
                <w:rFonts w:cs="Times New Roman" w:ascii="Times New Roman" w:hAnsi="Times New Roman"/>
                <w:b/>
                <w:sz w:val="24"/>
                <w:szCs w:val="24"/>
                <w:lang w:val="uk-UA"/>
              </w:rPr>
              <w:t>7.</w:t>
            </w:r>
            <w:r>
              <w:rPr>
                <w:rFonts w:cs="Times New Roman" w:ascii="Times New Roman" w:hAnsi="Times New Roman"/>
                <w:i/>
                <w:sz w:val="24"/>
                <w:szCs w:val="24"/>
                <w:lang w:val="uk-UA"/>
              </w:rPr>
              <w:t xml:space="preserve"> </w:t>
            </w:r>
            <w:r>
              <w:rPr>
                <w:rFonts w:cs="Times New Roman" w:ascii="Times New Roman" w:hAnsi="Times New Roman"/>
                <w:sz w:val="24"/>
                <w:szCs w:val="24"/>
                <w:lang w:val="uk-UA"/>
              </w:rPr>
              <w:t>Пухлини сечової і чоловічої статевої систем</w:t>
            </w:r>
            <w:r>
              <w:rPr>
                <w:rFonts w:cs="Times New Roman" w:ascii="Times New Roman" w:hAnsi="Times New Roman"/>
                <w:sz w:val="24"/>
                <w:szCs w:val="24"/>
                <w:lang w:val="ru-RU"/>
              </w:rPr>
              <w:t>.</w:t>
            </w:r>
            <w:r>
              <w:rPr>
                <w:rFonts w:cs="Times New Roman" w:ascii="Times New Roman" w:hAnsi="Times New Roman"/>
                <w:sz w:val="24"/>
                <w:szCs w:val="24"/>
                <w:lang w:val="uk-UA"/>
              </w:rPr>
              <w:t xml:space="preserve"> Особливості діагностики та</w:t>
            </w:r>
            <w:r>
              <w:rPr>
                <w:rFonts w:cs="Times New Roman" w:ascii="Times New Roman" w:hAnsi="Times New Roman"/>
                <w:b/>
                <w:sz w:val="24"/>
                <w:szCs w:val="24"/>
                <w:lang w:val="uk-UA"/>
              </w:rPr>
              <w:t xml:space="preserve"> </w:t>
            </w:r>
            <w:r>
              <w:rPr>
                <w:rFonts w:cs="Times New Roman" w:ascii="Times New Roman" w:hAnsi="Times New Roman"/>
                <w:sz w:val="24"/>
                <w:szCs w:val="24"/>
                <w:lang w:val="uk-UA"/>
              </w:rPr>
              <w:t>догляду за хворими.</w:t>
            </w:r>
          </w:p>
        </w:tc>
      </w:tr>
      <w:tr>
        <w:trPr>
          <w:trHeight w:val="276" w:hRule="atLeast"/>
        </w:trPr>
        <w:tc>
          <w:tcPr>
            <w:tcW w:w="14110" w:type="dxa"/>
            <w:tcBorders>
              <w:top w:val="single" w:sz="4" w:space="0" w:color="000000"/>
              <w:left w:val="single" w:sz="4" w:space="0" w:color="000000"/>
              <w:bottom w:val="single" w:sz="4" w:space="0" w:color="000000"/>
              <w:right w:val="single" w:sz="4" w:space="0" w:color="000000"/>
            </w:tcBorders>
          </w:tcPr>
          <w:p>
            <w:pPr>
              <w:pStyle w:val="71"/>
              <w:widowControl w:val="false"/>
              <w:jc w:val="both"/>
              <w:rPr>
                <w:sz w:val="24"/>
                <w:szCs w:val="24"/>
              </w:rPr>
            </w:pPr>
            <w:r>
              <w:rPr>
                <w:rFonts w:cs="Times New Roman" w:ascii="Times New Roman" w:hAnsi="Times New Roman"/>
                <w:b/>
                <w:sz w:val="24"/>
                <w:szCs w:val="24"/>
                <w:lang w:val="uk-UA"/>
              </w:rPr>
              <w:t>8.</w:t>
            </w:r>
            <w:r>
              <w:rPr>
                <w:rFonts w:cs="Times New Roman" w:ascii="Times New Roman" w:hAnsi="Times New Roman"/>
                <w:sz w:val="24"/>
                <w:szCs w:val="24"/>
                <w:lang w:val="uk-UA"/>
              </w:rPr>
              <w:t xml:space="preserve"> Поняття паліативної медицини, концепція, структура, види. Хоспіс. Характеристика. Принципи роботи. Психологічні, соціальні та духовні аспекти паліативної допомоги.</w:t>
            </w:r>
          </w:p>
        </w:tc>
      </w:tr>
      <w:tr>
        <w:trPr>
          <w:trHeight w:val="426" w:hRule="atLeast"/>
        </w:trPr>
        <w:tc>
          <w:tcPr>
            <w:tcW w:w="14110" w:type="dxa"/>
            <w:tcBorders>
              <w:top w:val="single" w:sz="4" w:space="0" w:color="000000"/>
              <w:left w:val="single" w:sz="4" w:space="0" w:color="000000"/>
              <w:bottom w:val="single" w:sz="4" w:space="0" w:color="000000"/>
              <w:right w:val="single" w:sz="4" w:space="0" w:color="000000"/>
            </w:tcBorders>
          </w:tcPr>
          <w:p>
            <w:pPr>
              <w:pStyle w:val="71"/>
              <w:widowControl w:val="false"/>
              <w:jc w:val="both"/>
              <w:rPr>
                <w:sz w:val="24"/>
                <w:szCs w:val="24"/>
              </w:rPr>
            </w:pPr>
            <w:r>
              <w:rPr>
                <w:rFonts w:cs="Times New Roman" w:ascii="Times New Roman" w:hAnsi="Times New Roman"/>
                <w:b/>
                <w:sz w:val="24"/>
                <w:szCs w:val="24"/>
                <w:lang w:val="uk-UA"/>
              </w:rPr>
              <w:t>9.</w:t>
            </w:r>
            <w:r>
              <w:rPr>
                <w:rFonts w:cs="Times New Roman" w:ascii="Times New Roman" w:hAnsi="Times New Roman"/>
                <w:sz w:val="24"/>
                <w:szCs w:val="24"/>
                <w:lang w:val="uk-UA"/>
              </w:rPr>
              <w:t xml:space="preserve"> Паліативна допомога при синдромі хронічного болю. Паліативна допомога інкурабельним онкологічним хворим.</w:t>
            </w:r>
          </w:p>
        </w:tc>
      </w:tr>
      <w:tr>
        <w:trPr>
          <w:trHeight w:val="360" w:hRule="atLeast"/>
        </w:trPr>
        <w:tc>
          <w:tcPr>
            <w:tcW w:w="14110" w:type="dxa"/>
            <w:tcBorders>
              <w:top w:val="single" w:sz="4" w:space="0" w:color="000000"/>
              <w:left w:val="single" w:sz="4" w:space="0" w:color="000000"/>
              <w:bottom w:val="single" w:sz="4" w:space="0" w:color="000000"/>
              <w:right w:val="single" w:sz="4" w:space="0" w:color="000000"/>
            </w:tcBorders>
          </w:tcPr>
          <w:p>
            <w:pPr>
              <w:pStyle w:val="71"/>
              <w:widowControl w:val="false"/>
              <w:jc w:val="both"/>
              <w:rPr>
                <w:sz w:val="24"/>
                <w:szCs w:val="24"/>
              </w:rPr>
            </w:pPr>
            <w:r>
              <w:rPr>
                <w:rFonts w:cs="Times New Roman" w:ascii="Times New Roman" w:hAnsi="Times New Roman"/>
                <w:b/>
                <w:sz w:val="24"/>
                <w:szCs w:val="24"/>
                <w:lang w:val="uk-UA"/>
              </w:rPr>
              <w:t>10. Підсумковий модульний контроль.</w:t>
            </w:r>
          </w:p>
        </w:tc>
      </w:tr>
    </w:tbl>
    <w:p>
      <w:pPr>
        <w:pStyle w:val="Normal"/>
        <w:widowControl/>
        <w:rPr>
          <w:rFonts w:ascii="Times New Roman" w:hAnsi="Times New Roman"/>
          <w:b/>
          <w:b/>
          <w:sz w:val="24"/>
          <w:szCs w:val="24"/>
          <w:lang w:val="uk-UA" w:eastAsia="ru-RU"/>
        </w:rPr>
      </w:pPr>
      <w:r>
        <w:rPr>
          <w:b/>
          <w:sz w:val="24"/>
          <w:szCs w:val="24"/>
          <w:lang w:val="uk-UA" w:eastAsia="ru-RU"/>
        </w:rPr>
      </w:r>
    </w:p>
    <w:p>
      <w:pPr>
        <w:pStyle w:val="Normal"/>
        <w:widowControl/>
        <w:ind w:left="360" w:hanging="0"/>
        <w:jc w:val="center"/>
        <w:rPr>
          <w:sz w:val="24"/>
          <w:szCs w:val="24"/>
        </w:rPr>
      </w:pPr>
      <w:r>
        <w:rPr>
          <w:b/>
          <w:sz w:val="24"/>
          <w:szCs w:val="24"/>
          <w:lang w:val="uk-UA" w:eastAsia="ru-RU"/>
        </w:rPr>
        <w:t xml:space="preserve">   </w:t>
      </w:r>
      <w:r>
        <w:rPr>
          <w:b/>
          <w:sz w:val="24"/>
          <w:szCs w:val="24"/>
          <w:lang w:val="uk-UA" w:eastAsia="ru-RU"/>
        </w:rPr>
        <w:t>Самостійна робота</w:t>
      </w:r>
    </w:p>
    <w:p>
      <w:pPr>
        <w:pStyle w:val="Normal"/>
        <w:rPr>
          <w:rFonts w:ascii="Times New Roman" w:hAnsi="Times New Roman"/>
          <w:b/>
          <w:b/>
          <w:sz w:val="24"/>
          <w:szCs w:val="24"/>
          <w:lang w:val="uk-UA"/>
        </w:rPr>
      </w:pPr>
      <w:r>
        <w:rPr>
          <w:b/>
          <w:sz w:val="24"/>
          <w:szCs w:val="24"/>
          <w:lang w:val="uk-UA"/>
        </w:rPr>
      </w:r>
    </w:p>
    <w:tbl>
      <w:tblPr>
        <w:tblW w:w="13812" w:type="dxa"/>
        <w:jc w:val="center"/>
        <w:tblInd w:w="0" w:type="dxa"/>
        <w:tblLayout w:type="fixed"/>
        <w:tblCellMar>
          <w:top w:w="28" w:type="dxa"/>
          <w:left w:w="28" w:type="dxa"/>
          <w:bottom w:w="28" w:type="dxa"/>
          <w:right w:w="28" w:type="dxa"/>
        </w:tblCellMar>
        <w:tblLook w:val="0000"/>
      </w:tblPr>
      <w:tblGrid>
        <w:gridCol w:w="958"/>
        <w:gridCol w:w="61"/>
        <w:gridCol w:w="12792"/>
      </w:tblGrid>
      <w:tr>
        <w:trPr>
          <w:trHeight w:val="406" w:hRule="atLeast"/>
        </w:trPr>
        <w:tc>
          <w:tcPr>
            <w:tcW w:w="1019" w:type="dxa"/>
            <w:gridSpan w:val="2"/>
            <w:tcBorders>
              <w:top w:val="single" w:sz="6" w:space="0" w:color="000000"/>
              <w:left w:val="single" w:sz="6" w:space="0" w:color="000000"/>
              <w:right w:val="single" w:sz="6" w:space="0" w:color="000000"/>
            </w:tcBorders>
            <w:shd w:color="auto" w:fill="FFFFFF" w:val="clear"/>
            <w:vAlign w:val="center"/>
          </w:tcPr>
          <w:p>
            <w:pPr>
              <w:pStyle w:val="Normal"/>
              <w:widowControl w:val="false"/>
              <w:jc w:val="center"/>
              <w:rPr>
                <w:sz w:val="24"/>
                <w:szCs w:val="24"/>
              </w:rPr>
            </w:pPr>
            <w:r>
              <w:rPr>
                <w:b/>
                <w:bCs/>
                <w:sz w:val="24"/>
                <w:szCs w:val="24"/>
              </w:rPr>
              <w:t xml:space="preserve">№ </w:t>
            </w:r>
            <w:r>
              <w:rPr>
                <w:b/>
                <w:bCs/>
                <w:sz w:val="24"/>
                <w:szCs w:val="24"/>
              </w:rPr>
              <w:t>з/п</w:t>
            </w:r>
          </w:p>
        </w:tc>
        <w:tc>
          <w:tcPr>
            <w:tcW w:w="12792" w:type="dxa"/>
            <w:tcBorders>
              <w:top w:val="single" w:sz="6" w:space="0" w:color="000000"/>
              <w:left w:val="single" w:sz="6" w:space="0" w:color="000000"/>
              <w:right w:val="single" w:sz="6" w:space="0" w:color="000000"/>
            </w:tcBorders>
            <w:shd w:color="auto" w:fill="FFFFFF" w:val="clear"/>
            <w:vAlign w:val="center"/>
          </w:tcPr>
          <w:p>
            <w:pPr>
              <w:pStyle w:val="Normal"/>
              <w:widowControl w:val="false"/>
              <w:rPr>
                <w:sz w:val="24"/>
                <w:szCs w:val="24"/>
              </w:rPr>
            </w:pPr>
            <w:r>
              <w:rPr>
                <w:b/>
                <w:bCs/>
                <w:sz w:val="24"/>
                <w:szCs w:val="24"/>
                <w:lang w:val="uk-UA"/>
              </w:rPr>
              <w:t xml:space="preserve">                                                                                                </w:t>
            </w:r>
            <w:r>
              <w:rPr>
                <w:b/>
                <w:bCs/>
                <w:sz w:val="24"/>
                <w:szCs w:val="24"/>
              </w:rPr>
              <w:t>Тема</w:t>
            </w:r>
          </w:p>
        </w:tc>
      </w:tr>
      <w:tr>
        <w:trPr>
          <w:trHeight w:val="500" w:hRule="atLeast"/>
        </w:trPr>
        <w:tc>
          <w:tcPr>
            <w:tcW w:w="1019" w:type="dxa"/>
            <w:gridSpan w:val="2"/>
            <w:tcBorders>
              <w:top w:val="single" w:sz="6" w:space="0" w:color="000000"/>
              <w:left w:val="single" w:sz="6" w:space="0" w:color="000000"/>
              <w:bottom w:val="single" w:sz="4" w:space="0" w:color="000000"/>
              <w:right w:val="single" w:sz="6" w:space="0" w:color="000000"/>
            </w:tcBorders>
            <w:shd w:color="auto" w:fill="FFFFFF" w:val="clear"/>
          </w:tcPr>
          <w:p>
            <w:pPr>
              <w:pStyle w:val="Normal"/>
              <w:widowControl w:val="false"/>
              <w:shd w:val="clear" w:color="auto" w:fill="FFFFFF"/>
              <w:jc w:val="center"/>
              <w:rPr>
                <w:sz w:val="24"/>
                <w:szCs w:val="24"/>
              </w:rPr>
            </w:pPr>
            <w:r>
              <w:rPr>
                <w:bCs/>
                <w:sz w:val="24"/>
                <w:szCs w:val="24"/>
                <w:lang w:val="uk-UA"/>
              </w:rPr>
              <w:t>1.</w:t>
            </w:r>
          </w:p>
        </w:tc>
        <w:tc>
          <w:tcPr>
            <w:tcW w:w="12792" w:type="dxa"/>
            <w:tcBorders>
              <w:top w:val="single" w:sz="6" w:space="0" w:color="000000"/>
              <w:left w:val="single" w:sz="6" w:space="0" w:color="000000"/>
              <w:bottom w:val="single" w:sz="4" w:space="0" w:color="000000"/>
              <w:right w:val="single" w:sz="6" w:space="0" w:color="000000"/>
            </w:tcBorders>
            <w:shd w:color="auto" w:fill="FFFFFF" w:val="clear"/>
          </w:tcPr>
          <w:p>
            <w:pPr>
              <w:pStyle w:val="Default"/>
              <w:widowControl w:val="false"/>
              <w:rPr>
                <w:sz w:val="24"/>
                <w:szCs w:val="24"/>
              </w:rPr>
            </w:pPr>
            <w:r>
              <w:rPr>
                <w:sz w:val="24"/>
                <w:szCs w:val="24"/>
                <w:lang w:val="uk-UA"/>
              </w:rPr>
              <w:t>Організація онкологічної допомоги населенню.</w:t>
            </w:r>
            <w:r>
              <w:rPr>
                <w:sz w:val="24"/>
                <w:szCs w:val="24"/>
              </w:rPr>
              <w:t xml:space="preserve"> </w:t>
            </w:r>
            <w:r>
              <w:rPr>
                <w:sz w:val="24"/>
                <w:szCs w:val="24"/>
                <w:lang w:val="uk-UA"/>
              </w:rPr>
              <w:t>О</w:t>
            </w:r>
            <w:r>
              <w:rPr>
                <w:sz w:val="24"/>
                <w:szCs w:val="24"/>
              </w:rPr>
              <w:t>хорон</w:t>
            </w:r>
            <w:r>
              <w:rPr>
                <w:sz w:val="24"/>
                <w:szCs w:val="24"/>
                <w:lang w:val="uk-UA"/>
              </w:rPr>
              <w:t>а</w:t>
            </w:r>
            <w:r>
              <w:rPr>
                <w:sz w:val="24"/>
                <w:szCs w:val="24"/>
              </w:rPr>
              <w:t xml:space="preserve"> праці </w:t>
            </w:r>
            <w:r>
              <w:rPr>
                <w:sz w:val="24"/>
                <w:szCs w:val="24"/>
                <w:lang w:val="uk-UA"/>
              </w:rPr>
              <w:t>в онкології.</w:t>
            </w:r>
          </w:p>
        </w:tc>
      </w:tr>
      <w:tr>
        <w:trPr>
          <w:trHeight w:val="301" w:hRule="atLeast"/>
        </w:trPr>
        <w:tc>
          <w:tcPr>
            <w:tcW w:w="1019" w:type="dxa"/>
            <w:gridSpan w:val="2"/>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jc w:val="center"/>
              <w:rPr>
                <w:sz w:val="24"/>
                <w:szCs w:val="24"/>
              </w:rPr>
            </w:pPr>
            <w:r>
              <w:rPr>
                <w:bCs/>
                <w:sz w:val="24"/>
                <w:szCs w:val="24"/>
                <w:lang w:val="uk-UA"/>
              </w:rPr>
              <w:t>2.</w:t>
            </w:r>
          </w:p>
        </w:tc>
        <w:tc>
          <w:tcPr>
            <w:tcW w:w="12792" w:type="dxa"/>
            <w:tcBorders>
              <w:top w:val="single" w:sz="4" w:space="0" w:color="000000"/>
              <w:left w:val="single" w:sz="6" w:space="0" w:color="000000"/>
              <w:bottom w:val="single" w:sz="6" w:space="0" w:color="000000"/>
              <w:right w:val="single" w:sz="6" w:space="0" w:color="000000"/>
            </w:tcBorders>
            <w:shd w:color="auto" w:fill="FFFFFF" w:val="clear"/>
          </w:tcPr>
          <w:p>
            <w:pPr>
              <w:pStyle w:val="Default"/>
              <w:widowControl w:val="false"/>
              <w:rPr>
                <w:sz w:val="24"/>
                <w:szCs w:val="24"/>
              </w:rPr>
            </w:pPr>
            <w:r>
              <w:rPr>
                <w:sz w:val="24"/>
                <w:szCs w:val="24"/>
              </w:rPr>
              <w:t>Поняття про пухлини та пухлинний процес.</w:t>
            </w:r>
          </w:p>
        </w:tc>
      </w:tr>
      <w:tr>
        <w:trPr>
          <w:trHeight w:val="400" w:hRule="atLeast"/>
        </w:trPr>
        <w:tc>
          <w:tcPr>
            <w:tcW w:w="1019" w:type="dxa"/>
            <w:gridSpan w:val="2"/>
            <w:tcBorders>
              <w:top w:val="single" w:sz="6" w:space="0" w:color="000000"/>
              <w:left w:val="single" w:sz="6" w:space="0" w:color="000000"/>
              <w:bottom w:val="single" w:sz="4" w:space="0" w:color="000000"/>
              <w:right w:val="single" w:sz="6" w:space="0" w:color="000000"/>
            </w:tcBorders>
            <w:shd w:color="auto" w:fill="FFFFFF" w:val="clear"/>
          </w:tcPr>
          <w:p>
            <w:pPr>
              <w:pStyle w:val="Normal"/>
              <w:widowControl w:val="false"/>
              <w:shd w:val="clear" w:color="auto" w:fill="FFFFFF"/>
              <w:jc w:val="center"/>
              <w:rPr>
                <w:sz w:val="24"/>
                <w:szCs w:val="24"/>
              </w:rPr>
            </w:pPr>
            <w:r>
              <w:rPr>
                <w:bCs/>
                <w:sz w:val="24"/>
                <w:szCs w:val="24"/>
                <w:lang w:val="uk-UA"/>
              </w:rPr>
              <w:t>3.</w:t>
            </w:r>
          </w:p>
        </w:tc>
        <w:tc>
          <w:tcPr>
            <w:tcW w:w="12792" w:type="dxa"/>
            <w:tcBorders>
              <w:top w:val="single" w:sz="6" w:space="0" w:color="000000"/>
              <w:left w:val="single" w:sz="6" w:space="0" w:color="000000"/>
              <w:bottom w:val="single" w:sz="4" w:space="0" w:color="000000"/>
              <w:right w:val="single" w:sz="6" w:space="0" w:color="000000"/>
            </w:tcBorders>
            <w:shd w:color="auto" w:fill="FFFFFF" w:val="clear"/>
          </w:tcPr>
          <w:p>
            <w:pPr>
              <w:pStyle w:val="Text"/>
              <w:widowControl w:val="false"/>
              <w:tabs>
                <w:tab w:val="clear" w:pos="720"/>
                <w:tab w:val="center" w:pos="567" w:leader="none"/>
              </w:tabs>
              <w:ind w:hanging="0"/>
              <w:rPr>
                <w:sz w:val="24"/>
                <w:szCs w:val="24"/>
              </w:rPr>
            </w:pPr>
            <w:r>
              <w:rPr>
                <w:bCs/>
                <w:color w:val="000000"/>
                <w:sz w:val="24"/>
                <w:szCs w:val="24"/>
              </w:rPr>
              <w:t>Сучасні методи діагностики онкологічних захворювань.</w:t>
            </w:r>
          </w:p>
        </w:tc>
      </w:tr>
      <w:tr>
        <w:trPr>
          <w:trHeight w:val="125" w:hRule="atLeast"/>
        </w:trPr>
        <w:tc>
          <w:tcPr>
            <w:tcW w:w="1019"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jc w:val="center"/>
              <w:rPr>
                <w:sz w:val="24"/>
                <w:szCs w:val="24"/>
              </w:rPr>
            </w:pPr>
            <w:r>
              <w:rPr>
                <w:bCs/>
                <w:sz w:val="24"/>
                <w:szCs w:val="24"/>
              </w:rPr>
              <w:t>4</w:t>
            </w:r>
            <w:r>
              <w:rPr>
                <w:bCs/>
                <w:sz w:val="24"/>
                <w:szCs w:val="24"/>
                <w:lang w:val="uk-UA"/>
              </w:rPr>
              <w:t>.</w:t>
            </w:r>
          </w:p>
        </w:tc>
        <w:tc>
          <w:tcPr>
            <w:tcW w:w="1279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Text"/>
              <w:widowControl w:val="false"/>
              <w:tabs>
                <w:tab w:val="clear" w:pos="720"/>
                <w:tab w:val="center" w:pos="567" w:leader="none"/>
              </w:tabs>
              <w:ind w:hanging="0"/>
              <w:rPr>
                <w:sz w:val="24"/>
                <w:szCs w:val="24"/>
              </w:rPr>
            </w:pPr>
            <w:r>
              <w:rPr>
                <w:bCs/>
                <w:color w:val="000000"/>
                <w:sz w:val="24"/>
                <w:szCs w:val="24"/>
              </w:rPr>
              <w:t xml:space="preserve">Сучасні методи </w:t>
            </w:r>
            <w:r>
              <w:rPr>
                <w:color w:val="auto"/>
                <w:sz w:val="24"/>
                <w:szCs w:val="24"/>
              </w:rPr>
              <w:t>лікування злоякісних пухлин.</w:t>
            </w:r>
          </w:p>
        </w:tc>
      </w:tr>
      <w:tr>
        <w:trPr>
          <w:trHeight w:val="428" w:hRule="atLeast"/>
        </w:trPr>
        <w:tc>
          <w:tcPr>
            <w:tcW w:w="1019"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jc w:val="center"/>
              <w:rPr>
                <w:sz w:val="24"/>
                <w:szCs w:val="24"/>
              </w:rPr>
            </w:pPr>
            <w:r>
              <w:rPr>
                <w:bCs/>
                <w:sz w:val="24"/>
                <w:szCs w:val="24"/>
              </w:rPr>
              <w:t>5</w:t>
            </w:r>
            <w:r>
              <w:rPr>
                <w:bCs/>
                <w:sz w:val="24"/>
                <w:szCs w:val="24"/>
                <w:lang w:val="uk-UA"/>
              </w:rPr>
              <w:t>.</w:t>
            </w:r>
          </w:p>
        </w:tc>
        <w:tc>
          <w:tcPr>
            <w:tcW w:w="1279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Text"/>
              <w:widowControl w:val="false"/>
              <w:tabs>
                <w:tab w:val="clear" w:pos="720"/>
                <w:tab w:val="center" w:pos="567" w:leader="none"/>
              </w:tabs>
              <w:ind w:hanging="0"/>
              <w:rPr>
                <w:sz w:val="24"/>
                <w:szCs w:val="24"/>
              </w:rPr>
            </w:pPr>
            <w:r>
              <w:rPr>
                <w:bCs/>
                <w:color w:val="000000"/>
                <w:sz w:val="24"/>
                <w:szCs w:val="24"/>
              </w:rPr>
              <w:t>Техніка безпеки  медичного персоналу при роботі з хіміотерапевтичними препаратами.</w:t>
            </w:r>
          </w:p>
        </w:tc>
      </w:tr>
      <w:tr>
        <w:trPr>
          <w:trHeight w:val="125" w:hRule="atLeast"/>
        </w:trPr>
        <w:tc>
          <w:tcPr>
            <w:tcW w:w="1019"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jc w:val="center"/>
              <w:rPr>
                <w:sz w:val="24"/>
                <w:szCs w:val="24"/>
              </w:rPr>
            </w:pPr>
            <w:r>
              <w:rPr>
                <w:bCs/>
                <w:sz w:val="24"/>
                <w:szCs w:val="24"/>
              </w:rPr>
              <w:t>6</w:t>
            </w:r>
            <w:r>
              <w:rPr>
                <w:bCs/>
                <w:sz w:val="24"/>
                <w:szCs w:val="24"/>
                <w:lang w:val="uk-UA"/>
              </w:rPr>
              <w:t>.</w:t>
            </w:r>
          </w:p>
        </w:tc>
        <w:tc>
          <w:tcPr>
            <w:tcW w:w="1279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Text"/>
              <w:widowControl w:val="false"/>
              <w:tabs>
                <w:tab w:val="clear" w:pos="720"/>
                <w:tab w:val="left" w:pos="567" w:leader="none"/>
                <w:tab w:val="center" w:pos="3969" w:leader="none"/>
              </w:tabs>
              <w:ind w:hanging="0"/>
              <w:rPr>
                <w:sz w:val="24"/>
                <w:szCs w:val="24"/>
              </w:rPr>
            </w:pPr>
            <w:r>
              <w:rPr>
                <w:color w:val="auto"/>
                <w:sz w:val="24"/>
                <w:szCs w:val="24"/>
              </w:rPr>
              <w:t>Меланома шкіри, особливості діагностики та лікування.</w:t>
            </w:r>
          </w:p>
        </w:tc>
      </w:tr>
      <w:tr>
        <w:trPr>
          <w:trHeight w:val="413" w:hRule="atLeast"/>
        </w:trPr>
        <w:tc>
          <w:tcPr>
            <w:tcW w:w="1019" w:type="dxa"/>
            <w:gridSpan w:val="2"/>
            <w:tcBorders>
              <w:top w:val="single" w:sz="6" w:space="0" w:color="000000"/>
              <w:left w:val="single" w:sz="6" w:space="0" w:color="000000"/>
              <w:bottom w:val="single" w:sz="4" w:space="0" w:color="000000"/>
              <w:right w:val="single" w:sz="6" w:space="0" w:color="000000"/>
            </w:tcBorders>
            <w:shd w:color="auto" w:fill="FFFFFF" w:val="clear"/>
          </w:tcPr>
          <w:p>
            <w:pPr>
              <w:pStyle w:val="Normal"/>
              <w:widowControl w:val="false"/>
              <w:shd w:val="clear" w:color="auto" w:fill="FFFFFF"/>
              <w:jc w:val="center"/>
              <w:rPr>
                <w:sz w:val="24"/>
                <w:szCs w:val="24"/>
              </w:rPr>
            </w:pPr>
            <w:r>
              <w:rPr>
                <w:bCs/>
                <w:sz w:val="24"/>
                <w:szCs w:val="24"/>
              </w:rPr>
              <w:t>7</w:t>
            </w:r>
            <w:r>
              <w:rPr>
                <w:bCs/>
                <w:sz w:val="24"/>
                <w:szCs w:val="24"/>
                <w:lang w:val="uk-UA"/>
              </w:rPr>
              <w:t>.</w:t>
            </w:r>
          </w:p>
        </w:tc>
        <w:tc>
          <w:tcPr>
            <w:tcW w:w="12792" w:type="dxa"/>
            <w:tcBorders>
              <w:top w:val="single" w:sz="6" w:space="0" w:color="000000"/>
              <w:left w:val="single" w:sz="6" w:space="0" w:color="000000"/>
              <w:bottom w:val="single" w:sz="4" w:space="0" w:color="000000"/>
              <w:right w:val="single" w:sz="6" w:space="0" w:color="000000"/>
            </w:tcBorders>
            <w:shd w:color="auto" w:fill="FFFFFF" w:val="clear"/>
            <w:vAlign w:val="center"/>
          </w:tcPr>
          <w:p>
            <w:pPr>
              <w:pStyle w:val="Text"/>
              <w:widowControl w:val="false"/>
              <w:tabs>
                <w:tab w:val="clear" w:pos="720"/>
                <w:tab w:val="left" w:pos="567" w:leader="none"/>
                <w:tab w:val="center" w:pos="3969" w:leader="none"/>
              </w:tabs>
              <w:ind w:hanging="0"/>
              <w:rPr>
                <w:sz w:val="24"/>
                <w:szCs w:val="24"/>
              </w:rPr>
            </w:pPr>
            <w:r>
              <w:rPr>
                <w:color w:val="auto"/>
                <w:sz w:val="24"/>
                <w:szCs w:val="24"/>
              </w:rPr>
              <w:t>Рак щитоподібної залози, особливості діагностики та лікування.</w:t>
            </w:r>
          </w:p>
        </w:tc>
      </w:tr>
      <w:tr>
        <w:trPr>
          <w:trHeight w:val="413" w:hRule="atLeast"/>
        </w:trPr>
        <w:tc>
          <w:tcPr>
            <w:tcW w:w="958" w:type="dxa"/>
            <w:tcBorders>
              <w:top w:val="single" w:sz="4" w:space="0" w:color="000000"/>
              <w:left w:val="single" w:sz="6" w:space="0" w:color="000000"/>
              <w:bottom w:val="single" w:sz="4" w:space="0" w:color="000000"/>
              <w:right w:val="single" w:sz="6" w:space="0" w:color="000000"/>
            </w:tcBorders>
            <w:shd w:color="auto" w:fill="FFFFFF" w:val="clear"/>
          </w:tcPr>
          <w:p>
            <w:pPr>
              <w:pStyle w:val="Normal"/>
              <w:widowControl w:val="false"/>
              <w:shd w:val="clear" w:color="auto" w:fill="FFFFFF"/>
              <w:jc w:val="center"/>
              <w:rPr>
                <w:sz w:val="24"/>
                <w:szCs w:val="24"/>
              </w:rPr>
            </w:pPr>
            <w:r>
              <w:rPr>
                <w:bCs/>
                <w:sz w:val="24"/>
                <w:szCs w:val="24"/>
              </w:rPr>
              <w:t>8</w:t>
            </w:r>
            <w:r>
              <w:rPr>
                <w:bCs/>
                <w:sz w:val="24"/>
                <w:szCs w:val="24"/>
                <w:lang w:val="uk-UA"/>
              </w:rPr>
              <w:t>.</w:t>
            </w:r>
          </w:p>
        </w:tc>
        <w:tc>
          <w:tcPr>
            <w:tcW w:w="12853" w:type="dxa"/>
            <w:gridSpan w:val="2"/>
            <w:tcBorders>
              <w:top w:val="single" w:sz="4" w:space="0" w:color="000000"/>
              <w:left w:val="single" w:sz="6" w:space="0" w:color="000000"/>
              <w:bottom w:val="single" w:sz="4" w:space="0" w:color="000000"/>
              <w:right w:val="single" w:sz="6" w:space="0" w:color="000000"/>
            </w:tcBorders>
            <w:shd w:color="auto" w:fill="FFFFFF" w:val="clear"/>
            <w:vAlign w:val="center"/>
          </w:tcPr>
          <w:p>
            <w:pPr>
              <w:pStyle w:val="Normal"/>
              <w:widowControl w:val="false"/>
              <w:shd w:val="clear" w:color="auto" w:fill="FFFFFF"/>
              <w:tabs>
                <w:tab w:val="clear" w:pos="720"/>
                <w:tab w:val="left" w:pos="567" w:leader="none"/>
              </w:tabs>
              <w:jc w:val="both"/>
              <w:rPr>
                <w:sz w:val="24"/>
                <w:szCs w:val="24"/>
              </w:rPr>
            </w:pPr>
            <w:r>
              <w:rPr>
                <w:sz w:val="24"/>
                <w:szCs w:val="24"/>
                <w:lang w:val="uk-UA"/>
              </w:rPr>
              <w:t>Лімфома Ходжкіна.  (Лімфогранулематоз),  особливості діагностики та лікування.</w:t>
            </w:r>
          </w:p>
        </w:tc>
      </w:tr>
      <w:tr>
        <w:trPr>
          <w:trHeight w:val="363" w:hRule="atLeast"/>
        </w:trPr>
        <w:tc>
          <w:tcPr>
            <w:tcW w:w="1019" w:type="dxa"/>
            <w:gridSpan w:val="2"/>
            <w:tcBorders>
              <w:top w:val="single" w:sz="4" w:space="0" w:color="000000"/>
              <w:left w:val="single" w:sz="6" w:space="0" w:color="000000"/>
              <w:bottom w:val="single" w:sz="4" w:space="0" w:color="000000"/>
              <w:right w:val="single" w:sz="6" w:space="0" w:color="000000"/>
            </w:tcBorders>
            <w:shd w:color="auto" w:fill="FFFFFF" w:val="clear"/>
          </w:tcPr>
          <w:p>
            <w:pPr>
              <w:pStyle w:val="Normal"/>
              <w:widowControl w:val="false"/>
              <w:shd w:val="clear" w:color="auto" w:fill="FFFFFF"/>
              <w:jc w:val="center"/>
              <w:rPr>
                <w:sz w:val="24"/>
                <w:szCs w:val="24"/>
              </w:rPr>
            </w:pPr>
            <w:r>
              <w:rPr>
                <w:bCs/>
                <w:sz w:val="24"/>
                <w:szCs w:val="24"/>
              </w:rPr>
              <w:t>9</w:t>
            </w:r>
            <w:r>
              <w:rPr>
                <w:bCs/>
                <w:sz w:val="24"/>
                <w:szCs w:val="24"/>
                <w:lang w:val="uk-UA"/>
              </w:rPr>
              <w:t>.</w:t>
            </w:r>
          </w:p>
        </w:tc>
        <w:tc>
          <w:tcPr>
            <w:tcW w:w="12792" w:type="dxa"/>
            <w:tcBorders>
              <w:top w:val="single" w:sz="4" w:space="0" w:color="000000"/>
              <w:left w:val="single" w:sz="6" w:space="0" w:color="000000"/>
              <w:bottom w:val="single" w:sz="4" w:space="0" w:color="000000"/>
              <w:right w:val="single" w:sz="6" w:space="0" w:color="000000"/>
            </w:tcBorders>
            <w:shd w:color="auto" w:fill="FFFFFF" w:val="clear"/>
            <w:vAlign w:val="center"/>
          </w:tcPr>
          <w:p>
            <w:pPr>
              <w:pStyle w:val="Text"/>
              <w:widowControl w:val="false"/>
              <w:tabs>
                <w:tab w:val="clear" w:pos="720"/>
                <w:tab w:val="left" w:pos="567" w:leader="none"/>
                <w:tab w:val="center" w:pos="3969" w:leader="none"/>
              </w:tabs>
              <w:ind w:hanging="0"/>
              <w:rPr>
                <w:sz w:val="24"/>
                <w:szCs w:val="24"/>
              </w:rPr>
            </w:pPr>
            <w:r>
              <w:rPr>
                <w:color w:val="auto"/>
                <w:sz w:val="24"/>
                <w:szCs w:val="24"/>
              </w:rPr>
              <w:t>Рак печінки та підшлункової залози,  особливості діагностики та лікування.</w:t>
            </w:r>
          </w:p>
        </w:tc>
      </w:tr>
      <w:tr>
        <w:trPr>
          <w:trHeight w:val="325" w:hRule="atLeast"/>
        </w:trPr>
        <w:tc>
          <w:tcPr>
            <w:tcW w:w="1019" w:type="dxa"/>
            <w:gridSpan w:val="2"/>
            <w:tcBorders>
              <w:top w:val="single" w:sz="4" w:space="0" w:color="000000"/>
              <w:left w:val="single" w:sz="6" w:space="0" w:color="000000"/>
              <w:bottom w:val="single" w:sz="4" w:space="0" w:color="000000"/>
              <w:right w:val="single" w:sz="6" w:space="0" w:color="000000"/>
            </w:tcBorders>
            <w:shd w:color="auto" w:fill="FFFFFF" w:val="clear"/>
          </w:tcPr>
          <w:p>
            <w:pPr>
              <w:pStyle w:val="Normal"/>
              <w:widowControl w:val="false"/>
              <w:shd w:val="clear" w:color="auto" w:fill="FFFFFF"/>
              <w:jc w:val="center"/>
              <w:rPr>
                <w:sz w:val="24"/>
                <w:szCs w:val="24"/>
              </w:rPr>
            </w:pPr>
            <w:r>
              <w:rPr>
                <w:bCs/>
                <w:sz w:val="24"/>
                <w:szCs w:val="24"/>
              </w:rPr>
              <w:t>10</w:t>
            </w:r>
            <w:r>
              <w:rPr>
                <w:bCs/>
                <w:sz w:val="24"/>
                <w:szCs w:val="24"/>
                <w:lang w:val="uk-UA"/>
              </w:rPr>
              <w:t>.</w:t>
            </w:r>
          </w:p>
        </w:tc>
        <w:tc>
          <w:tcPr>
            <w:tcW w:w="12792" w:type="dxa"/>
            <w:tcBorders>
              <w:top w:val="single" w:sz="4" w:space="0" w:color="000000"/>
              <w:left w:val="single" w:sz="6" w:space="0" w:color="000000"/>
              <w:bottom w:val="single" w:sz="4" w:space="0" w:color="000000"/>
              <w:right w:val="single" w:sz="6" w:space="0" w:color="000000"/>
            </w:tcBorders>
            <w:shd w:color="auto" w:fill="FFFFFF" w:val="clear"/>
            <w:vAlign w:val="center"/>
          </w:tcPr>
          <w:p>
            <w:pPr>
              <w:pStyle w:val="Normal"/>
              <w:widowControl w:val="false"/>
              <w:suppressAutoHyphens w:val="true"/>
              <w:jc w:val="both"/>
              <w:rPr>
                <w:sz w:val="24"/>
                <w:szCs w:val="24"/>
              </w:rPr>
            </w:pPr>
            <w:r>
              <w:rPr>
                <w:sz w:val="24"/>
                <w:szCs w:val="24"/>
                <w:lang w:val="uk-UA"/>
              </w:rPr>
              <w:t>Рак шийки матки, особливості діагностики та лікування.</w:t>
            </w:r>
          </w:p>
        </w:tc>
      </w:tr>
      <w:tr>
        <w:trPr>
          <w:trHeight w:val="726" w:hRule="atLeast"/>
        </w:trPr>
        <w:tc>
          <w:tcPr>
            <w:tcW w:w="1019" w:type="dxa"/>
            <w:gridSpan w:val="2"/>
            <w:tcBorders>
              <w:top w:val="single" w:sz="4" w:space="0" w:color="000000"/>
              <w:left w:val="single" w:sz="6" w:space="0" w:color="000000"/>
              <w:right w:val="single" w:sz="6" w:space="0" w:color="000000"/>
            </w:tcBorders>
            <w:shd w:color="auto" w:fill="FFFFFF" w:val="clear"/>
          </w:tcPr>
          <w:p>
            <w:pPr>
              <w:pStyle w:val="Normal"/>
              <w:widowControl w:val="false"/>
              <w:shd w:val="clear" w:color="auto" w:fill="FFFFFF"/>
              <w:jc w:val="center"/>
              <w:rPr>
                <w:sz w:val="24"/>
                <w:szCs w:val="24"/>
              </w:rPr>
            </w:pPr>
            <w:r>
              <w:rPr>
                <w:bCs/>
                <w:sz w:val="24"/>
                <w:szCs w:val="24"/>
                <w:lang w:val="uk-UA"/>
              </w:rPr>
              <w:t>1</w:t>
            </w:r>
            <w:r>
              <w:rPr>
                <w:bCs/>
                <w:sz w:val="24"/>
                <w:szCs w:val="24"/>
              </w:rPr>
              <w:t>1</w:t>
            </w:r>
            <w:r>
              <w:rPr>
                <w:bCs/>
                <w:sz w:val="24"/>
                <w:szCs w:val="24"/>
                <w:lang w:val="uk-UA"/>
              </w:rPr>
              <w:t>.</w:t>
            </w:r>
          </w:p>
        </w:tc>
        <w:tc>
          <w:tcPr>
            <w:tcW w:w="12792" w:type="dxa"/>
            <w:tcBorders>
              <w:top w:val="single" w:sz="4" w:space="0" w:color="000000"/>
              <w:left w:val="single" w:sz="6" w:space="0" w:color="000000"/>
              <w:right w:val="single" w:sz="6" w:space="0" w:color="000000"/>
            </w:tcBorders>
            <w:shd w:color="auto" w:fill="FFFFFF" w:val="clear"/>
            <w:vAlign w:val="center"/>
          </w:tcPr>
          <w:p>
            <w:pPr>
              <w:pStyle w:val="Normal"/>
              <w:widowControl w:val="false"/>
              <w:shd w:val="clear" w:color="auto" w:fill="FFFFFF"/>
              <w:tabs>
                <w:tab w:val="clear" w:pos="720"/>
                <w:tab w:val="left" w:pos="360" w:leader="none"/>
              </w:tabs>
              <w:jc w:val="both"/>
              <w:rPr>
                <w:sz w:val="24"/>
                <w:szCs w:val="24"/>
              </w:rPr>
            </w:pPr>
            <w:r>
              <w:rPr>
                <w:sz w:val="24"/>
                <w:szCs w:val="24"/>
                <w:lang w:val="uk-UA"/>
              </w:rPr>
              <w:t>Рак передміхурової залози, особливості діагностики та лікування.</w:t>
            </w:r>
          </w:p>
        </w:tc>
      </w:tr>
      <w:tr>
        <w:trPr>
          <w:trHeight w:val="576" w:hRule="atLeast"/>
        </w:trPr>
        <w:tc>
          <w:tcPr>
            <w:tcW w:w="1019" w:type="dxa"/>
            <w:gridSpan w:val="2"/>
            <w:tcBorders>
              <w:top w:val="single" w:sz="4" w:space="0" w:color="000000"/>
              <w:left w:val="single" w:sz="6" w:space="0" w:color="000000"/>
              <w:right w:val="single" w:sz="6" w:space="0" w:color="000000"/>
            </w:tcBorders>
            <w:shd w:color="auto" w:fill="FFFFFF" w:val="clear"/>
          </w:tcPr>
          <w:p>
            <w:pPr>
              <w:pStyle w:val="Normal"/>
              <w:widowControl w:val="false"/>
              <w:shd w:val="clear" w:color="auto" w:fill="FFFFFF"/>
              <w:jc w:val="center"/>
              <w:rPr>
                <w:sz w:val="24"/>
                <w:szCs w:val="24"/>
              </w:rPr>
            </w:pPr>
            <w:r>
              <w:rPr>
                <w:bCs/>
                <w:sz w:val="24"/>
                <w:szCs w:val="24"/>
                <w:lang w:val="uk-UA"/>
              </w:rPr>
              <w:t>1</w:t>
            </w:r>
            <w:r>
              <w:rPr>
                <w:bCs/>
                <w:sz w:val="24"/>
                <w:szCs w:val="24"/>
              </w:rPr>
              <w:t>2</w:t>
            </w:r>
            <w:r>
              <w:rPr>
                <w:bCs/>
                <w:sz w:val="24"/>
                <w:szCs w:val="24"/>
                <w:lang w:val="uk-UA"/>
              </w:rPr>
              <w:t>.</w:t>
            </w:r>
          </w:p>
        </w:tc>
        <w:tc>
          <w:tcPr>
            <w:tcW w:w="12792" w:type="dxa"/>
            <w:tcBorders>
              <w:top w:val="single" w:sz="4" w:space="0" w:color="000000"/>
              <w:left w:val="single" w:sz="6" w:space="0" w:color="000000"/>
              <w:right w:val="single" w:sz="6" w:space="0" w:color="000000"/>
            </w:tcBorders>
            <w:shd w:color="auto" w:fill="FFFFFF" w:val="clear"/>
            <w:vAlign w:val="center"/>
          </w:tcPr>
          <w:p>
            <w:pPr>
              <w:pStyle w:val="Normal"/>
              <w:widowControl w:val="false"/>
              <w:jc w:val="both"/>
              <w:rPr>
                <w:sz w:val="24"/>
                <w:szCs w:val="24"/>
              </w:rPr>
            </w:pPr>
            <w:r>
              <w:rPr>
                <w:sz w:val="24"/>
                <w:szCs w:val="24"/>
                <w:lang w:val="ru-RU"/>
              </w:rPr>
              <w:t xml:space="preserve">Паліативна допомога </w:t>
            </w:r>
            <w:r>
              <w:rPr>
                <w:sz w:val="24"/>
                <w:szCs w:val="24"/>
                <w:lang w:val="uk-UA"/>
              </w:rPr>
              <w:t xml:space="preserve">онкологічним </w:t>
            </w:r>
            <w:r>
              <w:rPr>
                <w:sz w:val="24"/>
                <w:szCs w:val="24"/>
                <w:lang w:val="ru-RU"/>
              </w:rPr>
              <w:t>хворим.</w:t>
            </w:r>
            <w:r>
              <w:rPr>
                <w:b/>
                <w:sz w:val="24"/>
                <w:szCs w:val="24"/>
                <w:lang w:val="ru-RU"/>
              </w:rPr>
              <w:t xml:space="preserve"> </w:t>
            </w:r>
            <w:r>
              <w:rPr>
                <w:sz w:val="24"/>
                <w:szCs w:val="24"/>
                <w:lang w:val="uk-UA"/>
              </w:rPr>
              <w:t>Права та задоволення потреб онкологічних пацієнтів.</w:t>
            </w:r>
          </w:p>
        </w:tc>
      </w:tr>
    </w:tbl>
    <w:p>
      <w:pPr>
        <w:pStyle w:val="Normal"/>
        <w:widowControl/>
        <w:rPr>
          <w:rFonts w:ascii="Times New Roman" w:hAnsi="Times New Roman"/>
          <w:b/>
          <w:b/>
          <w:sz w:val="24"/>
          <w:szCs w:val="24"/>
          <w:lang w:val="uk-UA" w:eastAsia="ru-RU"/>
        </w:rPr>
      </w:pPr>
      <w:r>
        <w:rPr>
          <w:b/>
          <w:sz w:val="24"/>
          <w:szCs w:val="24"/>
          <w:lang w:val="uk-UA" w:eastAsia="ru-RU"/>
        </w:rPr>
      </w:r>
    </w:p>
    <w:p>
      <w:pPr>
        <w:pStyle w:val="Normal"/>
        <w:widowControl/>
        <w:ind w:left="360" w:hanging="0"/>
        <w:jc w:val="center"/>
        <w:rPr>
          <w:rFonts w:ascii="Times New Roman" w:hAnsi="Times New Roman"/>
          <w:b/>
          <w:b/>
          <w:sz w:val="24"/>
          <w:szCs w:val="24"/>
          <w:lang w:val="uk-UA" w:eastAsia="ru-RU"/>
        </w:rPr>
      </w:pPr>
      <w:r>
        <w:rPr>
          <w:b/>
          <w:sz w:val="24"/>
          <w:szCs w:val="24"/>
          <w:lang w:val="uk-UA" w:eastAsia="ru-RU"/>
        </w:rPr>
      </w:r>
    </w:p>
    <w:p>
      <w:pPr>
        <w:pStyle w:val="Normal"/>
        <w:widowControl/>
        <w:ind w:left="360" w:hanging="0"/>
        <w:jc w:val="center"/>
        <w:rPr>
          <w:sz w:val="24"/>
          <w:szCs w:val="24"/>
        </w:rPr>
      </w:pPr>
      <w:r>
        <w:rPr>
          <w:b/>
          <w:sz w:val="24"/>
          <w:szCs w:val="24"/>
          <w:lang w:val="uk-UA" w:eastAsia="ru-RU"/>
        </w:rPr>
        <w:t>9.Система оцінювання та вимоги</w:t>
      </w:r>
    </w:p>
    <w:p>
      <w:pPr>
        <w:pStyle w:val="ListParagraph"/>
        <w:numPr>
          <w:ilvl w:val="0"/>
          <w:numId w:val="0"/>
        </w:numPr>
        <w:spacing w:lineRule="exact" w:line="274"/>
        <w:ind w:left="0" w:hanging="0"/>
        <w:jc w:val="both"/>
        <w:rPr>
          <w:sz w:val="24"/>
          <w:szCs w:val="24"/>
        </w:rPr>
      </w:pPr>
      <w:r>
        <w:rPr>
          <w:b w:val="false"/>
          <w:bCs w:val="false"/>
          <w:i w:val="false"/>
          <w:iCs w:val="false"/>
          <w:sz w:val="24"/>
          <w:szCs w:val="24"/>
          <w:lang w:val="uk-UA"/>
        </w:rPr>
        <w:t>Види контролю:поточний, підсумковий.</w:t>
      </w:r>
    </w:p>
    <w:p>
      <w:pPr>
        <w:pStyle w:val="ListParagraph"/>
        <w:numPr>
          <w:ilvl w:val="0"/>
          <w:numId w:val="0"/>
        </w:numPr>
        <w:spacing w:lineRule="exact" w:line="274"/>
        <w:ind w:left="0" w:hanging="0"/>
        <w:jc w:val="both"/>
        <w:rPr>
          <w:sz w:val="24"/>
          <w:szCs w:val="24"/>
        </w:rPr>
      </w:pPr>
      <w:r>
        <w:rPr>
          <w:b w:val="false"/>
          <w:bCs w:val="false"/>
          <w:i w:val="false"/>
          <w:iCs w:val="false"/>
          <w:sz w:val="24"/>
          <w:szCs w:val="24"/>
          <w:lang w:val="uk-UA"/>
        </w:rPr>
        <w:t>Методи контролю: спостереження за навчальною діяльністю здобувача вищої освіти, усне опитування, письмовий контроль, тестовий контроль. Форма контролю: залік.</w:t>
      </w:r>
    </w:p>
    <w:p>
      <w:pPr>
        <w:pStyle w:val="Normal"/>
        <w:ind w:hanging="0"/>
        <w:jc w:val="both"/>
        <w:rPr/>
      </w:pPr>
      <w:r>
        <w:rPr>
          <w:b w:val="false"/>
          <w:bCs w:val="false"/>
          <w:i w:val="false"/>
          <w:iCs w:val="false"/>
          <w:sz w:val="24"/>
          <w:szCs w:val="24"/>
          <w:lang w:val="uk-UA"/>
        </w:rPr>
        <w:t xml:space="preserve">Контроль знань і умінь здобувачів освіти (поточний і підсумковий) з ОК </w:t>
      </w:r>
      <w:r>
        <w:rPr>
          <w:rStyle w:val="20pt"/>
          <w:rFonts w:eastAsia="Courier New"/>
          <w:b w:val="false"/>
          <w:bCs w:val="false"/>
          <w:i w:val="false"/>
          <w:iCs w:val="false"/>
          <w:sz w:val="24"/>
          <w:szCs w:val="24"/>
        </w:rPr>
        <w:t>«</w:t>
      </w:r>
      <w:r>
        <w:rPr>
          <w:rStyle w:val="20pt"/>
          <w:rFonts w:eastAsia="Courier New"/>
          <w:b w:val="false"/>
          <w:bCs w:val="false"/>
          <w:i w:val="false"/>
          <w:iCs w:val="false"/>
          <w:sz w:val="24"/>
          <w:szCs w:val="24"/>
          <w:lang w:val="uk-UA"/>
        </w:rPr>
        <w:t>Онкологія з оцінкою результатів лабораторних досліджень</w:t>
      </w:r>
      <w:r>
        <w:rPr>
          <w:b w:val="false"/>
          <w:bCs w:val="false"/>
          <w:i w:val="false"/>
          <w:iCs w:val="false"/>
          <w:sz w:val="24"/>
          <w:szCs w:val="24"/>
          <w:lang w:val="uk-UA"/>
        </w:rPr>
        <w:t>»</w:t>
      </w:r>
      <w:r>
        <w:rPr>
          <w:b w:val="false"/>
          <w:bCs w:val="false"/>
          <w:i w:val="false"/>
          <w:iCs w:val="false"/>
          <w:sz w:val="24"/>
          <w:szCs w:val="24"/>
          <w:lang w:val="ru-RU"/>
        </w:rPr>
        <w:t>:</w:t>
      </w:r>
      <w:r>
        <w:rPr>
          <w:b w:val="false"/>
          <w:bCs w:val="false"/>
          <w:i w:val="false"/>
          <w:iCs w:val="false"/>
          <w:sz w:val="24"/>
          <w:szCs w:val="24"/>
          <w:lang w:val="uk-UA"/>
        </w:rPr>
        <w:t xml:space="preserve">здійснюється згідно з європейською кредитно-трансферною накопичувальною системою освітнього процесу. </w:t>
      </w:r>
      <w:r>
        <w:rPr>
          <w:rFonts w:eastAsia="" w:eastAsiaTheme="minorEastAsia"/>
          <w:b w:val="false"/>
          <w:bCs w:val="false"/>
          <w:i w:val="false"/>
          <w:iCs w:val="false"/>
          <w:color w:val="000000"/>
          <w:kern w:val="2"/>
          <w:sz w:val="24"/>
          <w:szCs w:val="24"/>
          <w:lang w:val="uk-UA"/>
        </w:rPr>
        <w:t>Рейтинг здобувача освіти із засвоєння ОК визначається за 100 бальною шкалою. Він складається з рейтингу з освітнього компонента, для оцінювання якого призначається 60 балів, і рейтингу з атестації (ПМК) – 40 балів.</w:t>
      </w:r>
    </w:p>
    <w:p>
      <w:pPr>
        <w:pStyle w:val="Style17"/>
        <w:spacing w:before="0" w:after="283"/>
        <w:ind w:left="0" w:right="0" w:firstLine="567"/>
        <w:jc w:val="both"/>
        <w:rPr>
          <w:sz w:val="24"/>
          <w:szCs w:val="24"/>
        </w:rPr>
      </w:pPr>
      <w:r>
        <w:rPr>
          <w:b w:val="false"/>
          <w:bCs w:val="false"/>
          <w:i w:val="false"/>
          <w:iCs w:val="false"/>
          <w:color w:val="000000"/>
          <w:sz w:val="24"/>
          <w:szCs w:val="24"/>
          <w:lang w:val="ru-RU"/>
        </w:rPr>
        <w:t xml:space="preserve">Критерії оцінювання.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 «відмінно» </w:t>
      </w:r>
      <w:r>
        <w:rPr>
          <w:b w:val="false"/>
          <w:bCs w:val="false"/>
          <w:i w:val="false"/>
          <w:iCs w:val="false"/>
          <w:color w:val="000000"/>
          <w:sz w:val="24"/>
          <w:szCs w:val="24"/>
        </w:rPr>
        <w:t xml:space="preserve">– </w:t>
      </w:r>
      <w:r>
        <w:rPr>
          <w:b w:val="false"/>
          <w:bCs w:val="false"/>
          <w:i w:val="false"/>
          <w:iCs w:val="false"/>
          <w:color w:val="000000"/>
          <w:sz w:val="24"/>
          <w:szCs w:val="24"/>
          <w:lang w:val="ru-RU"/>
        </w:rPr>
        <w:t>здобувач освіти дає вичерпні, обґрунтовані, теоретично і практично правильні відповіді не менш ніж на 90% запитань, розв’язання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 групових завдань; «добре» – здобувач освіти володіє знаннями матеріалу, але допускає незначні помилки у фор</w:t>
      </w:r>
      <w:r>
        <w:rPr>
          <w:b w:val="false"/>
          <w:bCs w:val="false"/>
          <w:i w:val="false"/>
          <w:iCs w:val="false"/>
          <w:color w:val="000000"/>
          <w:sz w:val="24"/>
          <w:szCs w:val="24"/>
          <w:lang w:val="uk-UA"/>
        </w:rPr>
        <w:t xml:space="preserve">мулюванні </w:t>
      </w:r>
      <w:r>
        <w:rPr>
          <w:b w:val="false"/>
          <w:bCs w:val="false"/>
          <w:i w:val="false"/>
          <w:iCs w:val="false"/>
          <w:color w:val="000000"/>
          <w:sz w:val="24"/>
          <w:szCs w:val="24"/>
          <w:lang w:val="ru-RU"/>
        </w:rPr>
        <w:t xml:space="preserve">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 «задовільно» </w:t>
      </w:r>
      <w:r>
        <w:rPr>
          <w:b w:val="false"/>
          <w:bCs w:val="false"/>
          <w:i w:val="false"/>
          <w:iCs w:val="false"/>
          <w:color w:val="000000"/>
          <w:sz w:val="24"/>
          <w:szCs w:val="24"/>
        </w:rPr>
        <w:t xml:space="preserve">– </w:t>
      </w:r>
      <w:r>
        <w:rPr>
          <w:b w:val="false"/>
          <w:bCs w:val="false"/>
          <w:i w:val="false"/>
          <w:iCs w:val="false"/>
          <w:color w:val="000000"/>
          <w:sz w:val="24"/>
          <w:szCs w:val="24"/>
          <w:lang w:val="ru-RU"/>
        </w:rPr>
        <w:t xml:space="preserve">здобувач освіти дає правильну відповідь не менше ніж на 60% питань, або на всі запитання даєнедостатньо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w:t>
      </w:r>
      <w:r>
        <w:rPr>
          <w:b w:val="false"/>
          <w:bCs w:val="false"/>
          <w:i w:val="false"/>
          <w:iCs w:val="false"/>
          <w:color w:val="000000"/>
          <w:sz w:val="24"/>
          <w:szCs w:val="24"/>
          <w:lang w:val="uk-UA"/>
        </w:rPr>
        <w:t>самостійність виконання завдань</w:t>
      </w:r>
      <w:r>
        <w:rPr>
          <w:b w:val="false"/>
          <w:bCs w:val="false"/>
          <w:i w:val="false"/>
          <w:iCs w:val="false"/>
          <w:color w:val="000000"/>
          <w:sz w:val="24"/>
          <w:szCs w:val="24"/>
          <w:lang w:val="ru-RU"/>
        </w:rPr>
        <w:t xml:space="preserve">, участь у виконанні групових завдань; «незадовільно з можливістю повторного складання» </w:t>
      </w:r>
      <w:r>
        <w:rPr>
          <w:b w:val="false"/>
          <w:bCs w:val="false"/>
          <w:i w:val="false"/>
          <w:iCs w:val="false"/>
          <w:color w:val="000000"/>
          <w:sz w:val="24"/>
          <w:szCs w:val="24"/>
        </w:rPr>
        <w:t xml:space="preserve">– </w:t>
      </w:r>
      <w:r>
        <w:rPr>
          <w:b w:val="false"/>
          <w:bCs w:val="false"/>
          <w:i w:val="false"/>
          <w:iCs w:val="false"/>
          <w:color w:val="000000"/>
          <w:sz w:val="24"/>
          <w:szCs w:val="24"/>
          <w:lang w:val="ru-RU"/>
        </w:rPr>
        <w:t xml:space="preserve">здобувач освіти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r>
        <w:rPr>
          <w:b w:val="false"/>
          <w:bCs w:val="false"/>
          <w:i w:val="false"/>
          <w:iCs w:val="false"/>
          <w:color w:val="000000"/>
          <w:sz w:val="24"/>
          <w:szCs w:val="24"/>
          <w:lang w:val="uk-UA"/>
        </w:rPr>
        <w:t>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засвоєності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освітнього компонента, яка виводиться як сума проміжних оцінок за змістові модулі. Остаточна оцінка рівня знань складається з рейтингу з навчальної роботи, для оцінювання якої призначається 60 балів, і рейтингу з атестації (ПМК) – 40 балів.</w:t>
      </w:r>
    </w:p>
    <w:p>
      <w:pPr>
        <w:pStyle w:val="11"/>
        <w:spacing w:before="60" w:after="0"/>
        <w:ind w:left="360" w:hanging="0"/>
        <w:jc w:val="center"/>
        <w:rPr>
          <w:rFonts w:ascii="Times New Roman" w:hAnsi="Times New Roman"/>
          <w:sz w:val="24"/>
          <w:szCs w:val="24"/>
          <w:lang w:val="uk-UA"/>
        </w:rPr>
      </w:pPr>
      <w:r>
        <w:rPr>
          <w:sz w:val="24"/>
          <w:szCs w:val="24"/>
          <w:lang w:val="uk-UA"/>
        </w:rPr>
      </w:r>
    </w:p>
    <w:p>
      <w:pPr>
        <w:pStyle w:val="Normal"/>
        <w:ind w:firstLine="708"/>
        <w:jc w:val="both"/>
        <w:rPr>
          <w:b/>
          <w:b/>
          <w:bCs/>
          <w:sz w:val="24"/>
          <w:szCs w:val="24"/>
          <w:lang w:val="uk-UA"/>
        </w:rPr>
      </w:pPr>
      <w:r>
        <w:rPr>
          <w:b/>
          <w:bCs/>
          <w:sz w:val="24"/>
          <w:szCs w:val="24"/>
          <w:lang w:val="uk-UA"/>
        </w:rPr>
      </w:r>
    </w:p>
    <w:p>
      <w:pPr>
        <w:pStyle w:val="Normal"/>
        <w:ind w:firstLine="708"/>
        <w:jc w:val="both"/>
        <w:rPr>
          <w:b/>
          <w:b/>
          <w:bCs/>
          <w:sz w:val="24"/>
          <w:szCs w:val="24"/>
          <w:lang w:val="uk-UA"/>
        </w:rPr>
      </w:pPr>
      <w:r>
        <w:rPr>
          <w:b/>
          <w:bCs/>
          <w:sz w:val="24"/>
          <w:szCs w:val="24"/>
          <w:lang w:val="uk-UA"/>
        </w:rPr>
      </w:r>
    </w:p>
    <w:p>
      <w:pPr>
        <w:pStyle w:val="Normal"/>
        <w:ind w:firstLine="708"/>
        <w:jc w:val="both"/>
        <w:rPr>
          <w:b/>
          <w:b/>
          <w:bCs/>
          <w:sz w:val="24"/>
          <w:szCs w:val="24"/>
          <w:lang w:val="uk-UA"/>
        </w:rPr>
      </w:pPr>
      <w:r>
        <w:rPr>
          <w:b/>
          <w:bCs/>
          <w:sz w:val="24"/>
          <w:szCs w:val="24"/>
          <w:lang w:val="uk-UA"/>
        </w:rPr>
      </w:r>
    </w:p>
    <w:p>
      <w:pPr>
        <w:pStyle w:val="Normal"/>
        <w:ind w:firstLine="708"/>
        <w:jc w:val="both"/>
        <w:rPr>
          <w:b/>
          <w:b/>
          <w:bCs/>
          <w:sz w:val="24"/>
          <w:szCs w:val="24"/>
          <w:lang w:val="uk-UA"/>
        </w:rPr>
      </w:pPr>
      <w:r>
        <w:rPr>
          <w:b/>
          <w:bCs/>
          <w:sz w:val="24"/>
          <w:szCs w:val="24"/>
          <w:lang w:val="uk-UA"/>
        </w:rPr>
      </w:r>
    </w:p>
    <w:p>
      <w:pPr>
        <w:pStyle w:val="Normal"/>
        <w:ind w:firstLine="708"/>
        <w:jc w:val="both"/>
        <w:rPr>
          <w:b/>
          <w:b/>
          <w:bCs/>
          <w:sz w:val="24"/>
          <w:szCs w:val="24"/>
          <w:lang w:val="uk-UA"/>
        </w:rPr>
      </w:pPr>
      <w:r>
        <w:rPr>
          <w:b/>
          <w:bCs/>
          <w:sz w:val="24"/>
          <w:szCs w:val="24"/>
          <w:lang w:val="uk-UA"/>
        </w:rPr>
      </w:r>
    </w:p>
    <w:p>
      <w:pPr>
        <w:pStyle w:val="Normal"/>
        <w:ind w:firstLine="708"/>
        <w:jc w:val="both"/>
        <w:rPr/>
      </w:pPr>
      <w:r>
        <w:rPr>
          <w:b/>
          <w:bCs/>
          <w:sz w:val="24"/>
          <w:szCs w:val="24"/>
          <w:lang w:val="uk-UA"/>
        </w:rPr>
        <w:t xml:space="preserve">Розподіл балів, які отримують </w:t>
      </w:r>
      <w:r>
        <w:rPr>
          <w:b/>
          <w:bCs/>
          <w:spacing w:val="-7"/>
          <w:sz w:val="24"/>
          <w:szCs w:val="24"/>
          <w:lang w:val="uk-UA"/>
        </w:rPr>
        <w:t>з</w:t>
      </w:r>
      <w:r>
        <w:rPr>
          <w:b/>
          <w:bCs/>
          <w:sz w:val="24"/>
          <w:szCs w:val="24"/>
          <w:lang w:val="uk-UA"/>
        </w:rPr>
        <w:t xml:space="preserve">добувачі при вивченні </w:t>
      </w:r>
      <w:r>
        <w:rPr>
          <w:b/>
          <w:bCs/>
          <w:spacing w:val="-4"/>
          <w:sz w:val="24"/>
          <w:szCs w:val="24"/>
          <w:lang w:val="uk-UA"/>
        </w:rPr>
        <w:t xml:space="preserve">освітнього компонента </w:t>
      </w:r>
      <w:r>
        <w:rPr>
          <w:rStyle w:val="20pt"/>
          <w:rFonts w:eastAsia="Courier New"/>
          <w:b/>
          <w:bCs/>
          <w:sz w:val="24"/>
          <w:szCs w:val="24"/>
        </w:rPr>
        <w:t>«</w:t>
      </w:r>
      <w:r>
        <w:rPr>
          <w:rStyle w:val="20pt"/>
          <w:rFonts w:eastAsia="Courier New"/>
          <w:b/>
          <w:bCs/>
          <w:sz w:val="24"/>
          <w:szCs w:val="24"/>
          <w:lang w:val="uk-UA"/>
        </w:rPr>
        <w:t>Онкологія з оцінкою результатів лабораторних досліджень</w:t>
      </w:r>
      <w:r>
        <w:rPr>
          <w:b/>
          <w:bCs/>
          <w:sz w:val="24"/>
          <w:szCs w:val="24"/>
          <w:lang w:val="uk-UA"/>
        </w:rPr>
        <w:t>»</w:t>
      </w:r>
    </w:p>
    <w:p>
      <w:pPr>
        <w:pStyle w:val="Normal"/>
        <w:jc w:val="center"/>
        <w:rPr>
          <w:sz w:val="24"/>
          <w:szCs w:val="24"/>
        </w:rPr>
      </w:pPr>
      <w:r>
        <w:rPr>
          <w:b/>
          <w:sz w:val="24"/>
          <w:szCs w:val="24"/>
          <w:lang w:val="uk-UA"/>
        </w:rPr>
        <w:t>Модуль1</w:t>
      </w:r>
    </w:p>
    <w:tbl>
      <w:tblPr>
        <w:tblW w:w="13608" w:type="dxa"/>
        <w:jc w:val="left"/>
        <w:tblInd w:w="109" w:type="dxa"/>
        <w:tblLayout w:type="fixed"/>
        <w:tblCellMar>
          <w:top w:w="0" w:type="dxa"/>
          <w:left w:w="108" w:type="dxa"/>
          <w:bottom w:w="0" w:type="dxa"/>
          <w:right w:w="108" w:type="dxa"/>
        </w:tblCellMar>
        <w:tblLook w:val="04a0"/>
      </w:tblPr>
      <w:tblGrid>
        <w:gridCol w:w="789"/>
        <w:gridCol w:w="769"/>
        <w:gridCol w:w="850"/>
        <w:gridCol w:w="709"/>
        <w:gridCol w:w="851"/>
        <w:gridCol w:w="710"/>
        <w:gridCol w:w="709"/>
        <w:gridCol w:w="849"/>
        <w:gridCol w:w="2500"/>
        <w:gridCol w:w="1358"/>
        <w:gridCol w:w="1750"/>
        <w:gridCol w:w="1763"/>
      </w:tblGrid>
      <w:tr>
        <w:trPr/>
        <w:tc>
          <w:tcPr>
            <w:tcW w:w="8736"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b/>
                <w:sz w:val="24"/>
                <w:szCs w:val="24"/>
                <w:lang w:val="uk-UA"/>
              </w:rPr>
              <w:t xml:space="preserve">        </w:t>
            </w:r>
            <w:r>
              <w:rPr>
                <w:b/>
                <w:sz w:val="24"/>
                <w:szCs w:val="24"/>
                <w:lang w:val="ru-RU"/>
              </w:rPr>
              <w:t>Поточне тестування та самостійна робота</w:t>
            </w:r>
          </w:p>
        </w:tc>
        <w:tc>
          <w:tcPr>
            <w:tcW w:w="135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b/>
                <w:sz w:val="24"/>
                <w:szCs w:val="24"/>
              </w:rPr>
              <w:t>ІДРС</w:t>
            </w:r>
          </w:p>
        </w:tc>
        <w:tc>
          <w:tcPr>
            <w:tcW w:w="17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43" w:right="-108" w:hanging="0"/>
              <w:jc w:val="both"/>
              <w:rPr>
                <w:sz w:val="24"/>
                <w:szCs w:val="24"/>
              </w:rPr>
            </w:pPr>
            <w:r>
              <w:rPr>
                <w:b/>
                <w:sz w:val="24"/>
                <w:szCs w:val="24"/>
                <w:lang w:val="uk-UA"/>
              </w:rPr>
              <w:t xml:space="preserve">   </w:t>
            </w:r>
            <w:r>
              <w:rPr>
                <w:b/>
                <w:sz w:val="24"/>
                <w:szCs w:val="24"/>
              </w:rPr>
              <w:t>ПМК</w:t>
            </w:r>
          </w:p>
        </w:tc>
        <w:tc>
          <w:tcPr>
            <w:tcW w:w="176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47" w:right="-108" w:hanging="0"/>
              <w:jc w:val="both"/>
              <w:rPr>
                <w:sz w:val="24"/>
                <w:szCs w:val="24"/>
              </w:rPr>
            </w:pPr>
            <w:r>
              <w:rPr>
                <w:b/>
                <w:sz w:val="24"/>
                <w:szCs w:val="24"/>
                <w:lang w:val="uk-UA"/>
              </w:rPr>
              <w:t xml:space="preserve"> </w:t>
            </w:r>
            <w:r>
              <w:rPr>
                <w:b/>
                <w:sz w:val="24"/>
                <w:szCs w:val="24"/>
              </w:rPr>
              <w:t>СУМА</w:t>
            </w:r>
          </w:p>
        </w:tc>
      </w:tr>
      <w:tr>
        <w:trPr/>
        <w:tc>
          <w:tcPr>
            <w:tcW w:w="8736"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b/>
                <w:sz w:val="24"/>
                <w:szCs w:val="24"/>
                <w:lang w:val="uk-UA"/>
              </w:rPr>
              <w:t xml:space="preserve">                                     </w:t>
            </w:r>
            <w:r>
              <w:rPr>
                <w:b/>
                <w:sz w:val="24"/>
                <w:szCs w:val="24"/>
              </w:rPr>
              <w:t>Модуль 1</w:t>
            </w:r>
          </w:p>
        </w:tc>
        <w:tc>
          <w:tcPr>
            <w:tcW w:w="13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b/>
                <w:b/>
                <w:sz w:val="24"/>
                <w:szCs w:val="24"/>
              </w:rPr>
            </w:pPr>
            <w:r>
              <w:rPr>
                <w:b/>
                <w:sz w:val="24"/>
                <w:szCs w:val="24"/>
              </w:rPr>
            </w:r>
          </w:p>
        </w:tc>
        <w:tc>
          <w:tcPr>
            <w:tcW w:w="17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b/>
                <w:b/>
                <w:sz w:val="24"/>
                <w:szCs w:val="24"/>
              </w:rPr>
            </w:pPr>
            <w:r>
              <w:rPr>
                <w:b/>
                <w:sz w:val="24"/>
                <w:szCs w:val="24"/>
              </w:rPr>
            </w:r>
          </w:p>
        </w:tc>
        <w:tc>
          <w:tcPr>
            <w:tcW w:w="176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b/>
                <w:b/>
                <w:sz w:val="24"/>
                <w:szCs w:val="24"/>
              </w:rPr>
            </w:pPr>
            <w:r>
              <w:rPr>
                <w:b/>
                <w:sz w:val="24"/>
                <w:szCs w:val="24"/>
              </w:rPr>
            </w:r>
          </w:p>
        </w:tc>
      </w:tr>
      <w:tr>
        <w:trPr>
          <w:trHeight w:val="678" w:hRule="atLeast"/>
        </w:trPr>
        <w:tc>
          <w:tcPr>
            <w:tcW w:w="155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Змістовий</w:t>
            </w:r>
          </w:p>
          <w:p>
            <w:pPr>
              <w:pStyle w:val="Normal"/>
              <w:widowControl w:val="false"/>
              <w:jc w:val="both"/>
              <w:rPr>
                <w:sz w:val="24"/>
                <w:szCs w:val="24"/>
              </w:rPr>
            </w:pPr>
            <w:r>
              <w:rPr>
                <w:sz w:val="24"/>
                <w:szCs w:val="24"/>
              </w:rPr>
              <w:t xml:space="preserve">модуль </w:t>
            </w:r>
            <w:r>
              <w:rPr>
                <w:sz w:val="24"/>
                <w:szCs w:val="24"/>
                <w:lang w:val="uk-UA"/>
              </w:rPr>
              <w:t>1</w:t>
            </w:r>
          </w:p>
        </w:tc>
        <w:tc>
          <w:tcPr>
            <w:tcW w:w="3829"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sz w:val="24"/>
                <w:szCs w:val="24"/>
              </w:rPr>
            </w:pPr>
            <w:r>
              <w:rPr>
                <w:sz w:val="24"/>
                <w:szCs w:val="24"/>
              </w:rPr>
            </w:r>
          </w:p>
          <w:p>
            <w:pPr>
              <w:pStyle w:val="Normal"/>
              <w:widowControl w:val="false"/>
              <w:jc w:val="both"/>
              <w:rPr>
                <w:sz w:val="24"/>
                <w:szCs w:val="24"/>
              </w:rPr>
            </w:pPr>
            <w:r>
              <w:rPr>
                <w:sz w:val="24"/>
                <w:szCs w:val="24"/>
              </w:rPr>
              <w:t xml:space="preserve">        </w:t>
            </w:r>
            <w:r>
              <w:rPr>
                <w:sz w:val="24"/>
                <w:szCs w:val="24"/>
              </w:rPr>
              <w:t>Змістовий</w:t>
            </w:r>
            <w:r>
              <w:rPr>
                <w:sz w:val="24"/>
                <w:szCs w:val="24"/>
                <w:lang w:val="uk-UA"/>
              </w:rPr>
              <w:t xml:space="preserve"> </w:t>
            </w:r>
            <w:r>
              <w:rPr>
                <w:sz w:val="24"/>
                <w:szCs w:val="24"/>
              </w:rPr>
              <w:t>модуль 2</w:t>
            </w:r>
          </w:p>
        </w:tc>
        <w:tc>
          <w:tcPr>
            <w:tcW w:w="334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Змістовий</w:t>
            </w:r>
          </w:p>
          <w:p>
            <w:pPr>
              <w:pStyle w:val="Normal"/>
              <w:widowControl w:val="false"/>
              <w:rPr>
                <w:sz w:val="24"/>
                <w:szCs w:val="24"/>
              </w:rPr>
            </w:pPr>
            <w:r>
              <w:rPr>
                <w:sz w:val="24"/>
                <w:szCs w:val="24"/>
              </w:rPr>
              <w:t>модуль 3</w:t>
            </w:r>
          </w:p>
          <w:p>
            <w:pPr>
              <w:pStyle w:val="Normal"/>
              <w:widowControl w:val="false"/>
              <w:rPr>
                <w:rFonts w:ascii="Times New Roman" w:hAnsi="Times New Roman"/>
                <w:sz w:val="24"/>
                <w:szCs w:val="24"/>
              </w:rPr>
            </w:pPr>
            <w:r>
              <w:rPr>
                <w:sz w:val="24"/>
                <w:szCs w:val="24"/>
              </w:rPr>
            </w:r>
          </w:p>
          <w:p>
            <w:pPr>
              <w:pStyle w:val="Normal"/>
              <w:widowControl w:val="false"/>
              <w:jc w:val="both"/>
              <w:rPr>
                <w:rFonts w:ascii="Times New Roman" w:hAnsi="Times New Roman"/>
                <w:sz w:val="24"/>
                <w:szCs w:val="24"/>
              </w:rPr>
            </w:pPr>
            <w:r>
              <w:rPr>
                <w:sz w:val="24"/>
                <w:szCs w:val="24"/>
              </w:rPr>
            </w:r>
          </w:p>
        </w:tc>
        <w:tc>
          <w:tcPr>
            <w:tcW w:w="135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lang w:val="uk-UA"/>
              </w:rPr>
              <w:t xml:space="preserve">  </w:t>
            </w:r>
            <w:r>
              <w:rPr>
                <w:sz w:val="24"/>
                <w:szCs w:val="24"/>
                <w:lang w:val="uk-UA"/>
              </w:rPr>
              <w:t>6</w:t>
            </w:r>
          </w:p>
        </w:tc>
        <w:tc>
          <w:tcPr>
            <w:tcW w:w="17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lang w:val="uk-UA"/>
              </w:rPr>
              <w:t xml:space="preserve">  </w:t>
            </w:r>
            <w:r>
              <w:rPr>
                <w:sz w:val="24"/>
                <w:szCs w:val="24"/>
              </w:rPr>
              <w:t>40</w:t>
            </w:r>
          </w:p>
        </w:tc>
        <w:tc>
          <w:tcPr>
            <w:tcW w:w="176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lang w:val="uk-UA"/>
              </w:rPr>
              <w:t xml:space="preserve"> </w:t>
            </w:r>
            <w:r>
              <w:rPr>
                <w:sz w:val="24"/>
                <w:szCs w:val="24"/>
              </w:rPr>
              <w:t>100</w:t>
            </w:r>
          </w:p>
        </w:tc>
      </w:tr>
      <w:tr>
        <w:trPr>
          <w:trHeight w:val="555" w:hRule="atLeast"/>
        </w:trPr>
        <w:tc>
          <w:tcPr>
            <w:tcW w:w="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Т1</w:t>
            </w:r>
          </w:p>
        </w:tc>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lang w:val="uk-UA"/>
              </w:rPr>
              <w:t>Т2</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lang w:val="uk-UA"/>
              </w:rPr>
              <w:t>Т3</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lang w:val="uk-UA"/>
              </w:rPr>
              <w:t>Т4</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lang w:val="uk-UA"/>
              </w:rPr>
              <w:t>Т5</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Т</w:t>
            </w:r>
            <w:r>
              <w:rPr>
                <w:sz w:val="24"/>
                <w:szCs w:val="24"/>
                <w:lang w:val="uk-UA"/>
              </w:rPr>
              <w:t>6</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lang w:val="uk-UA"/>
              </w:rPr>
              <w:t>Т7</w:t>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Т8</w:t>
            </w:r>
          </w:p>
        </w:tc>
        <w:tc>
          <w:tcPr>
            <w:tcW w:w="25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rPr>
              <w:t>Т9</w:t>
            </w:r>
          </w:p>
        </w:tc>
        <w:tc>
          <w:tcPr>
            <w:tcW w:w="13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b/>
                <w:b/>
                <w:sz w:val="24"/>
                <w:szCs w:val="24"/>
              </w:rPr>
            </w:pPr>
            <w:r>
              <w:rPr>
                <w:b/>
                <w:sz w:val="24"/>
                <w:szCs w:val="24"/>
              </w:rPr>
            </w:r>
          </w:p>
        </w:tc>
        <w:tc>
          <w:tcPr>
            <w:tcW w:w="17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b/>
                <w:b/>
                <w:sz w:val="24"/>
                <w:szCs w:val="24"/>
              </w:rPr>
            </w:pPr>
            <w:r>
              <w:rPr>
                <w:b/>
                <w:sz w:val="24"/>
                <w:szCs w:val="24"/>
              </w:rPr>
            </w:r>
          </w:p>
        </w:tc>
        <w:tc>
          <w:tcPr>
            <w:tcW w:w="176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b/>
                <w:b/>
                <w:sz w:val="24"/>
                <w:szCs w:val="24"/>
              </w:rPr>
            </w:pPr>
            <w:r>
              <w:rPr>
                <w:b/>
                <w:sz w:val="24"/>
                <w:szCs w:val="24"/>
              </w:rPr>
            </w:r>
          </w:p>
        </w:tc>
      </w:tr>
      <w:tr>
        <w:trPr>
          <w:trHeight w:val="405" w:hRule="atLeast"/>
        </w:trPr>
        <w:tc>
          <w:tcPr>
            <w:tcW w:w="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lang w:val="uk-UA"/>
              </w:rPr>
              <w:t xml:space="preserve">   </w:t>
            </w:r>
            <w:r>
              <w:rPr>
                <w:sz w:val="24"/>
                <w:szCs w:val="24"/>
                <w:lang w:val="uk-UA"/>
              </w:rPr>
              <w:t>6</w:t>
            </w:r>
          </w:p>
        </w:tc>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lang w:val="uk-UA"/>
              </w:rPr>
              <w:t xml:space="preserve">  </w:t>
            </w:r>
            <w:r>
              <w:rPr>
                <w:sz w:val="24"/>
                <w:szCs w:val="24"/>
                <w:lang w:val="uk-UA"/>
              </w:rPr>
              <w:t>6</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lang w:val="uk-UA"/>
              </w:rPr>
              <w:t xml:space="preserve">   </w:t>
            </w:r>
            <w:r>
              <w:rPr>
                <w:sz w:val="24"/>
                <w:szCs w:val="24"/>
                <w:lang w:val="uk-UA"/>
              </w:rPr>
              <w:t>6</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lang w:val="uk-UA"/>
              </w:rPr>
              <w:t xml:space="preserve">  </w:t>
            </w:r>
            <w:r>
              <w:rPr>
                <w:sz w:val="24"/>
                <w:szCs w:val="24"/>
                <w:lang w:val="uk-UA"/>
              </w:rPr>
              <w:t>6</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lang w:val="uk-UA"/>
              </w:rPr>
              <w:t xml:space="preserve">   </w:t>
            </w:r>
            <w:r>
              <w:rPr>
                <w:sz w:val="24"/>
                <w:szCs w:val="24"/>
                <w:lang w:val="uk-UA"/>
              </w:rPr>
              <w:t>6</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lang w:val="uk-UA"/>
              </w:rPr>
              <w:t xml:space="preserve">   </w:t>
            </w:r>
            <w:r>
              <w:rPr>
                <w:sz w:val="24"/>
                <w:szCs w:val="24"/>
                <w:lang w:val="uk-UA"/>
              </w:rPr>
              <w:t>6</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lang w:val="uk-UA"/>
              </w:rPr>
              <w:t xml:space="preserve">  </w:t>
            </w:r>
            <w:r>
              <w:rPr>
                <w:sz w:val="24"/>
                <w:szCs w:val="24"/>
                <w:lang w:val="uk-UA"/>
              </w:rPr>
              <w:t>6</w:t>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lang w:val="uk-UA"/>
              </w:rPr>
              <w:t xml:space="preserve">  </w:t>
            </w:r>
            <w:r>
              <w:rPr>
                <w:sz w:val="24"/>
                <w:szCs w:val="24"/>
                <w:lang w:val="uk-UA"/>
              </w:rPr>
              <w:t>6</w:t>
            </w:r>
          </w:p>
        </w:tc>
        <w:tc>
          <w:tcPr>
            <w:tcW w:w="25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lang w:val="uk-UA"/>
              </w:rPr>
              <w:t xml:space="preserve">  </w:t>
            </w:r>
            <w:r>
              <w:rPr>
                <w:sz w:val="24"/>
                <w:szCs w:val="24"/>
                <w:lang w:val="uk-UA"/>
              </w:rPr>
              <w:t>6</w:t>
            </w:r>
          </w:p>
        </w:tc>
        <w:tc>
          <w:tcPr>
            <w:tcW w:w="13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b/>
                <w:b/>
                <w:sz w:val="24"/>
                <w:szCs w:val="24"/>
              </w:rPr>
            </w:pPr>
            <w:r>
              <w:rPr>
                <w:b/>
                <w:sz w:val="24"/>
                <w:szCs w:val="24"/>
              </w:rPr>
            </w:r>
          </w:p>
        </w:tc>
        <w:tc>
          <w:tcPr>
            <w:tcW w:w="17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b/>
                <w:b/>
                <w:sz w:val="24"/>
                <w:szCs w:val="24"/>
              </w:rPr>
            </w:pPr>
            <w:r>
              <w:rPr>
                <w:b/>
                <w:sz w:val="24"/>
                <w:szCs w:val="24"/>
              </w:rPr>
            </w:r>
          </w:p>
        </w:tc>
        <w:tc>
          <w:tcPr>
            <w:tcW w:w="176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b/>
                <w:b/>
                <w:sz w:val="24"/>
                <w:szCs w:val="24"/>
              </w:rPr>
            </w:pPr>
            <w:r>
              <w:rPr>
                <w:b/>
                <w:sz w:val="24"/>
                <w:szCs w:val="24"/>
              </w:rPr>
            </w:r>
          </w:p>
        </w:tc>
      </w:tr>
      <w:tr>
        <w:trPr/>
        <w:tc>
          <w:tcPr>
            <w:tcW w:w="8736"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sz w:val="24"/>
                <w:szCs w:val="24"/>
                <w:lang w:val="uk-UA"/>
              </w:rPr>
              <w:t xml:space="preserve">                                                  </w:t>
            </w:r>
            <w:r>
              <w:rPr>
                <w:sz w:val="24"/>
                <w:szCs w:val="24"/>
              </w:rPr>
              <w:t>5</w:t>
            </w:r>
            <w:r>
              <w:rPr>
                <w:sz w:val="24"/>
                <w:szCs w:val="24"/>
                <w:lang w:val="uk-UA"/>
              </w:rPr>
              <w:t>4</w:t>
            </w:r>
          </w:p>
        </w:tc>
        <w:tc>
          <w:tcPr>
            <w:tcW w:w="13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b/>
                <w:b/>
                <w:sz w:val="24"/>
                <w:szCs w:val="24"/>
              </w:rPr>
            </w:pPr>
            <w:r>
              <w:rPr>
                <w:b/>
                <w:sz w:val="24"/>
                <w:szCs w:val="24"/>
              </w:rPr>
            </w:r>
          </w:p>
        </w:tc>
        <w:tc>
          <w:tcPr>
            <w:tcW w:w="17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b/>
                <w:b/>
                <w:sz w:val="24"/>
                <w:szCs w:val="24"/>
              </w:rPr>
            </w:pPr>
            <w:r>
              <w:rPr>
                <w:b/>
                <w:sz w:val="24"/>
                <w:szCs w:val="24"/>
              </w:rPr>
            </w:r>
          </w:p>
        </w:tc>
        <w:tc>
          <w:tcPr>
            <w:tcW w:w="176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b/>
                <w:b/>
                <w:sz w:val="24"/>
                <w:szCs w:val="24"/>
              </w:rPr>
            </w:pPr>
            <w:r>
              <w:rPr>
                <w:b/>
                <w:sz w:val="24"/>
                <w:szCs w:val="24"/>
              </w:rPr>
            </w:r>
          </w:p>
        </w:tc>
      </w:tr>
    </w:tbl>
    <w:p>
      <w:pPr>
        <w:pStyle w:val="Normal"/>
        <w:rPr>
          <w:rFonts w:ascii="Times New Roman" w:hAnsi="Times New Roman"/>
          <w:b/>
          <w:b/>
          <w:sz w:val="24"/>
          <w:szCs w:val="24"/>
          <w:lang w:val="uk-UA"/>
        </w:rPr>
      </w:pPr>
      <w:r>
        <w:rPr>
          <w:b/>
          <w:sz w:val="24"/>
          <w:szCs w:val="24"/>
          <w:lang w:val="uk-UA"/>
        </w:rPr>
      </w:r>
    </w:p>
    <w:p>
      <w:pPr>
        <w:pStyle w:val="Style17"/>
        <w:ind w:right="-2" w:firstLine="708"/>
        <w:jc w:val="both"/>
        <w:rPr>
          <w:sz w:val="24"/>
          <w:szCs w:val="24"/>
        </w:rPr>
      </w:pPr>
      <w:r>
        <w:rPr>
          <w:sz w:val="24"/>
          <w:szCs w:val="24"/>
          <w:lang w:val="ru-RU" w:eastAsia="uk-UA"/>
        </w:rPr>
        <w:t xml:space="preserve">Максимальна кількість балів, яку може набрати </w:t>
      </w:r>
      <w:r>
        <w:rPr>
          <w:sz w:val="24"/>
          <w:szCs w:val="24"/>
          <w:lang w:val="ru-RU"/>
        </w:rPr>
        <w:t>здобувач</w:t>
      </w:r>
      <w:r>
        <w:rPr>
          <w:sz w:val="24"/>
          <w:szCs w:val="24"/>
          <w:lang w:val="ru-RU" w:eastAsia="uk-UA"/>
        </w:rPr>
        <w:t xml:space="preserve"> на одному пратичному занятті при вивченні Модуль І ОК, </w:t>
      </w:r>
      <w:r>
        <w:rPr>
          <w:sz w:val="24"/>
          <w:szCs w:val="24"/>
          <w:lang w:val="ru-RU"/>
        </w:rPr>
        <w:t xml:space="preserve">– 6 </w:t>
      </w:r>
      <w:r>
        <w:rPr>
          <w:sz w:val="24"/>
          <w:szCs w:val="24"/>
          <w:lang w:val="ru-RU" w:eastAsia="uk-UA"/>
        </w:rPr>
        <w:t>балів.</w:t>
      </w:r>
    </w:p>
    <w:p>
      <w:pPr>
        <w:pStyle w:val="Style17"/>
        <w:ind w:right="-2" w:hanging="0"/>
        <w:jc w:val="both"/>
        <w:rPr>
          <w:sz w:val="24"/>
          <w:szCs w:val="24"/>
        </w:rPr>
      </w:pPr>
      <w:r>
        <w:rPr>
          <w:sz w:val="24"/>
          <w:szCs w:val="24"/>
          <w:lang w:val="ru-RU"/>
        </w:rPr>
        <w:t xml:space="preserve">«5» - 6 </w:t>
      </w:r>
      <w:r>
        <w:rPr>
          <w:sz w:val="24"/>
          <w:szCs w:val="24"/>
          <w:lang w:val="ru-RU" w:eastAsia="uk-UA"/>
        </w:rPr>
        <w:t>балів</w:t>
      </w:r>
    </w:p>
    <w:p>
      <w:pPr>
        <w:pStyle w:val="Style17"/>
        <w:ind w:right="-2" w:hanging="0"/>
        <w:jc w:val="both"/>
        <w:rPr>
          <w:sz w:val="24"/>
          <w:szCs w:val="24"/>
        </w:rPr>
      </w:pPr>
      <w:r>
        <w:rPr>
          <w:sz w:val="24"/>
          <w:szCs w:val="24"/>
          <w:lang w:val="ru-RU"/>
        </w:rPr>
        <w:t xml:space="preserve">«4» - 5 </w:t>
      </w:r>
      <w:r>
        <w:rPr>
          <w:sz w:val="24"/>
          <w:szCs w:val="24"/>
          <w:lang w:val="ru-RU" w:eastAsia="uk-UA"/>
        </w:rPr>
        <w:t>балів</w:t>
      </w:r>
    </w:p>
    <w:p>
      <w:pPr>
        <w:pStyle w:val="Style17"/>
        <w:ind w:right="-2" w:hanging="0"/>
        <w:jc w:val="both"/>
        <w:rPr>
          <w:sz w:val="24"/>
          <w:szCs w:val="24"/>
        </w:rPr>
      </w:pPr>
      <w:r>
        <w:rPr>
          <w:sz w:val="24"/>
          <w:szCs w:val="24"/>
          <w:lang w:val="ru-RU" w:eastAsia="uk-UA"/>
        </w:rPr>
        <w:t xml:space="preserve">«3» </w:t>
      </w:r>
      <w:r>
        <w:rPr>
          <w:sz w:val="24"/>
          <w:szCs w:val="24"/>
          <w:lang w:val="ru-RU"/>
        </w:rPr>
        <w:t xml:space="preserve">- 4 </w:t>
      </w:r>
      <w:r>
        <w:rPr>
          <w:sz w:val="24"/>
          <w:szCs w:val="24"/>
          <w:lang w:val="ru-RU" w:eastAsia="uk-UA"/>
        </w:rPr>
        <w:t>бали</w:t>
      </w:r>
    </w:p>
    <w:p>
      <w:pPr>
        <w:pStyle w:val="Style17"/>
        <w:ind w:right="-2" w:hanging="0"/>
        <w:jc w:val="both"/>
        <w:rPr>
          <w:sz w:val="24"/>
          <w:szCs w:val="24"/>
        </w:rPr>
      </w:pPr>
      <w:r>
        <w:rPr>
          <w:sz w:val="24"/>
          <w:szCs w:val="24"/>
          <w:lang w:val="ru-RU" w:eastAsia="uk-UA"/>
        </w:rPr>
        <w:t>«2» - 3 і менше балів</w:t>
      </w:r>
    </w:p>
    <w:p>
      <w:pPr>
        <w:pStyle w:val="Style17"/>
        <w:tabs>
          <w:tab w:val="clear" w:pos="720"/>
          <w:tab w:val="left" w:pos="6279" w:leader="none"/>
        </w:tabs>
        <w:ind w:firstLine="500"/>
        <w:jc w:val="both"/>
        <w:rPr>
          <w:sz w:val="24"/>
          <w:szCs w:val="24"/>
        </w:rPr>
      </w:pPr>
      <w:r>
        <w:rPr>
          <w:sz w:val="24"/>
          <w:szCs w:val="24"/>
          <w:lang w:val="ru-RU" w:eastAsia="uk-UA"/>
        </w:rPr>
        <w:t xml:space="preserve">Мінімальна кількість балів, яку повинен набрати </w:t>
      </w:r>
      <w:r>
        <w:rPr>
          <w:sz w:val="24"/>
          <w:szCs w:val="24"/>
          <w:lang w:val="ru-RU"/>
        </w:rPr>
        <w:t>здобувач</w:t>
      </w:r>
      <w:r>
        <w:rPr>
          <w:sz w:val="24"/>
          <w:szCs w:val="24"/>
          <w:lang w:val="ru-RU" w:eastAsia="uk-UA"/>
        </w:rPr>
        <w:t xml:space="preserve"> для допуску до підсумкового модульного контролю </w:t>
      </w:r>
      <w:r>
        <w:rPr>
          <w:sz w:val="24"/>
          <w:szCs w:val="24"/>
          <w:lang w:val="ru-RU"/>
        </w:rPr>
        <w:t xml:space="preserve">- 36 </w:t>
      </w:r>
      <w:r>
        <w:rPr>
          <w:sz w:val="24"/>
          <w:szCs w:val="24"/>
          <w:lang w:val="ru-RU" w:eastAsia="uk-UA"/>
        </w:rPr>
        <w:t>балів.</w:t>
      </w:r>
      <w:r>
        <w:rPr>
          <w:sz w:val="24"/>
          <w:szCs w:val="24"/>
          <w:lang w:val="ru-RU"/>
        </w:rPr>
        <w:t xml:space="preserve"> </w:t>
      </w:r>
    </w:p>
    <w:p>
      <w:pPr>
        <w:pStyle w:val="Style17"/>
        <w:rPr>
          <w:rFonts w:ascii="Times New Roman" w:hAnsi="Times New Roman"/>
          <w:sz w:val="24"/>
          <w:szCs w:val="24"/>
          <w:lang w:val="uk-UA"/>
        </w:rPr>
      </w:pPr>
      <w:r>
        <w:rPr>
          <w:sz w:val="24"/>
          <w:szCs w:val="24"/>
          <w:lang w:val="uk-UA"/>
        </w:rPr>
      </w:r>
    </w:p>
    <w:p>
      <w:pPr>
        <w:pStyle w:val="Style17"/>
        <w:rPr>
          <w:rFonts w:ascii="Times New Roman" w:hAnsi="Times New Roman"/>
          <w:sz w:val="24"/>
          <w:szCs w:val="24"/>
          <w:lang w:val="uk-UA"/>
        </w:rPr>
      </w:pPr>
      <w:r>
        <w:rPr>
          <w:sz w:val="24"/>
          <w:szCs w:val="24"/>
          <w:lang w:val="uk-UA"/>
        </w:rPr>
      </w:r>
    </w:p>
    <w:p>
      <w:pPr>
        <w:pStyle w:val="11"/>
        <w:ind w:left="0" w:right="-29" w:hanging="0"/>
        <w:rPr>
          <w:sz w:val="24"/>
          <w:szCs w:val="24"/>
        </w:rPr>
      </w:pPr>
      <w:r>
        <w:rPr>
          <w:bCs w:val="false"/>
          <w:sz w:val="24"/>
          <w:szCs w:val="24"/>
          <w:lang w:val="uk-UA"/>
        </w:rPr>
        <w:t xml:space="preserve">      </w:t>
      </w:r>
      <w:r>
        <w:rPr>
          <w:sz w:val="24"/>
          <w:szCs w:val="24"/>
          <w:lang w:val="uk-UA"/>
        </w:rPr>
        <w:t>Оцінювання здобувача вищої освіти відбувається згідно з «Положення про організацію освітнього процесу»</w:t>
      </w:r>
    </w:p>
    <w:p>
      <w:pPr>
        <w:pStyle w:val="11"/>
        <w:ind w:left="0" w:right="3008" w:firstLine="2683"/>
        <w:jc w:val="center"/>
        <w:rPr>
          <w:rFonts w:ascii="Times New Roman" w:hAnsi="Times New Roman"/>
          <w:sz w:val="24"/>
          <w:szCs w:val="24"/>
          <w:lang w:val="uk-UA"/>
        </w:rPr>
      </w:pPr>
      <w:r>
        <w:rPr>
          <w:sz w:val="24"/>
          <w:szCs w:val="24"/>
          <w:lang w:val="uk-UA"/>
        </w:rPr>
      </w:r>
    </w:p>
    <w:tbl>
      <w:tblPr>
        <w:tblStyle w:val="TableNormal"/>
        <w:tblW w:w="14317" w:type="dxa"/>
        <w:jc w:val="left"/>
        <w:tblInd w:w="5" w:type="dxa"/>
        <w:tblLayout w:type="fixed"/>
        <w:tblCellMar>
          <w:top w:w="0" w:type="dxa"/>
          <w:left w:w="5" w:type="dxa"/>
          <w:bottom w:w="0" w:type="dxa"/>
          <w:right w:w="5" w:type="dxa"/>
        </w:tblCellMar>
        <w:tblLook w:val="01e0"/>
      </w:tblPr>
      <w:tblGrid>
        <w:gridCol w:w="1984"/>
        <w:gridCol w:w="1135"/>
        <w:gridCol w:w="8930"/>
        <w:gridCol w:w="2267"/>
      </w:tblGrid>
      <w:tr>
        <w:trPr>
          <w:trHeight w:val="697" w:hRule="atLeast"/>
        </w:trPr>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80" w:before="119" w:after="0"/>
              <w:ind w:left="170" w:right="138" w:firstLine="284"/>
              <w:jc w:val="left"/>
              <w:rPr>
                <w:sz w:val="24"/>
                <w:szCs w:val="24"/>
              </w:rPr>
            </w:pPr>
            <w:r>
              <w:rPr>
                <w:b/>
                <w:kern w:val="0"/>
                <w:sz w:val="24"/>
                <w:szCs w:val="24"/>
                <w:lang w:val="uk-UA" w:eastAsia="en-US" w:bidi="ar-SA"/>
              </w:rPr>
              <w:t>Оцінка національна</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3" w:after="0"/>
              <w:ind w:left="170" w:hanging="0"/>
              <w:jc w:val="center"/>
              <w:rPr>
                <w:sz w:val="24"/>
                <w:szCs w:val="24"/>
              </w:rPr>
            </w:pPr>
            <w:r>
              <w:rPr>
                <w:b/>
                <w:kern w:val="0"/>
                <w:sz w:val="24"/>
                <w:szCs w:val="24"/>
                <w:lang w:val="uk-UA" w:eastAsia="en-US" w:bidi="ar-SA"/>
              </w:rPr>
              <w:t>Оцінка</w:t>
            </w:r>
          </w:p>
          <w:p>
            <w:pPr>
              <w:pStyle w:val="TableParagraph"/>
              <w:widowControl w:val="false"/>
              <w:suppressAutoHyphens w:val="true"/>
              <w:spacing w:lineRule="exact" w:line="255" w:before="4" w:after="0"/>
              <w:ind w:left="255" w:hanging="0"/>
              <w:jc w:val="center"/>
              <w:rPr>
                <w:sz w:val="24"/>
                <w:szCs w:val="24"/>
              </w:rPr>
            </w:pPr>
            <w:r>
              <w:rPr>
                <w:b/>
                <w:kern w:val="0"/>
                <w:sz w:val="24"/>
                <w:szCs w:val="24"/>
                <w:lang w:val="uk-UA" w:eastAsia="en-US" w:bidi="ar-SA"/>
              </w:rPr>
              <w:t>ECTS</w:t>
            </w:r>
          </w:p>
        </w:tc>
        <w:tc>
          <w:tcPr>
            <w:tcW w:w="89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3" w:after="0"/>
              <w:ind w:left="3334" w:right="3330" w:hanging="0"/>
              <w:jc w:val="center"/>
              <w:rPr>
                <w:sz w:val="24"/>
                <w:szCs w:val="24"/>
              </w:rPr>
            </w:pPr>
            <w:r>
              <w:rPr>
                <w:b/>
                <w:kern w:val="0"/>
                <w:sz w:val="24"/>
                <w:szCs w:val="24"/>
                <w:lang w:val="uk-UA" w:eastAsia="en-US" w:bidi="ar-SA"/>
              </w:rPr>
              <w:t>Визначення оцінки ECTS</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80" w:before="119" w:after="0"/>
              <w:ind w:right="142" w:firstLine="6"/>
              <w:jc w:val="center"/>
              <w:rPr>
                <w:sz w:val="24"/>
                <w:szCs w:val="24"/>
              </w:rPr>
            </w:pPr>
            <w:r>
              <w:rPr>
                <w:b/>
                <w:kern w:val="0"/>
                <w:sz w:val="24"/>
                <w:szCs w:val="24"/>
                <w:lang w:val="uk-UA" w:eastAsia="en-US" w:bidi="ar-SA"/>
              </w:rPr>
              <w:t>Рейтинг здобувача,бали</w:t>
            </w:r>
          </w:p>
        </w:tc>
      </w:tr>
      <w:tr>
        <w:trPr>
          <w:trHeight w:val="433" w:hRule="atLeast"/>
        </w:trPr>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1" w:before="0" w:after="0"/>
              <w:ind w:left="179" w:hanging="0"/>
              <w:jc w:val="left"/>
              <w:rPr>
                <w:sz w:val="24"/>
                <w:szCs w:val="24"/>
              </w:rPr>
            </w:pPr>
            <w:r>
              <w:rPr>
                <w:kern w:val="0"/>
                <w:sz w:val="24"/>
                <w:szCs w:val="24"/>
                <w:lang w:val="uk-UA" w:eastAsia="en-US" w:bidi="ar-SA"/>
              </w:rPr>
              <w:t>Відмінно</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139" w:after="0"/>
              <w:ind w:right="463" w:hanging="0"/>
              <w:jc w:val="right"/>
              <w:rPr>
                <w:sz w:val="24"/>
                <w:szCs w:val="24"/>
              </w:rPr>
            </w:pPr>
            <w:r>
              <w:rPr>
                <w:kern w:val="0"/>
                <w:sz w:val="24"/>
                <w:szCs w:val="24"/>
                <w:lang w:val="uk-UA" w:eastAsia="en-US" w:bidi="ar-SA"/>
              </w:rPr>
              <w:t>А</w:t>
            </w:r>
          </w:p>
        </w:tc>
        <w:tc>
          <w:tcPr>
            <w:tcW w:w="89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139" w:after="0"/>
              <w:ind w:left="110" w:hanging="0"/>
              <w:jc w:val="left"/>
              <w:rPr>
                <w:sz w:val="24"/>
                <w:szCs w:val="24"/>
              </w:rPr>
            </w:pPr>
            <w:r>
              <w:rPr>
                <w:kern w:val="0"/>
                <w:sz w:val="24"/>
                <w:szCs w:val="24"/>
                <w:lang w:val="uk-UA" w:eastAsia="en-US" w:bidi="ar-SA"/>
              </w:rPr>
              <w:t>ВІДМІННО–відмінневиконаннялишезнезначноюкількістюпомилок</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139" w:after="0"/>
              <w:ind w:left="555" w:right="539" w:hanging="0"/>
              <w:jc w:val="center"/>
              <w:rPr>
                <w:sz w:val="24"/>
                <w:szCs w:val="24"/>
              </w:rPr>
            </w:pPr>
            <w:r>
              <w:rPr>
                <w:kern w:val="0"/>
                <w:sz w:val="24"/>
                <w:szCs w:val="24"/>
                <w:lang w:val="uk-UA" w:eastAsia="en-US" w:bidi="ar-SA"/>
              </w:rPr>
              <w:t>90 – 100</w:t>
            </w:r>
          </w:p>
        </w:tc>
      </w:tr>
      <w:tr>
        <w:trPr>
          <w:trHeight w:val="394" w:hRule="atLeast"/>
        </w:trPr>
        <w:tc>
          <w:tcPr>
            <w:tcW w:w="198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8" w:after="0"/>
              <w:jc w:val="left"/>
              <w:rPr>
                <w:rFonts w:ascii="Times New Roman" w:hAnsi="Times New Roman"/>
                <w:b/>
                <w:b/>
                <w:kern w:val="0"/>
                <w:sz w:val="24"/>
                <w:szCs w:val="24"/>
                <w:lang w:val="en-US" w:eastAsia="en-US" w:bidi="ar-SA"/>
              </w:rPr>
            </w:pPr>
            <w:r>
              <w:rPr>
                <w:b/>
                <w:kern w:val="0"/>
                <w:sz w:val="24"/>
                <w:szCs w:val="24"/>
                <w:lang w:val="en-US" w:eastAsia="en-US" w:bidi="ar-SA"/>
              </w:rPr>
            </w:r>
          </w:p>
          <w:p>
            <w:pPr>
              <w:pStyle w:val="TableParagraph"/>
              <w:widowControl w:val="false"/>
              <w:suppressAutoHyphens w:val="true"/>
              <w:spacing w:before="1" w:after="0"/>
              <w:ind w:left="179" w:hanging="0"/>
              <w:jc w:val="left"/>
              <w:rPr>
                <w:sz w:val="24"/>
                <w:szCs w:val="24"/>
              </w:rPr>
            </w:pPr>
            <w:r>
              <w:rPr>
                <w:kern w:val="0"/>
                <w:sz w:val="24"/>
                <w:szCs w:val="24"/>
                <w:lang w:val="uk-UA" w:eastAsia="en-US" w:bidi="ar-SA"/>
              </w:rPr>
              <w:t>Добре</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right="473" w:hanging="0"/>
              <w:jc w:val="right"/>
              <w:rPr>
                <w:sz w:val="24"/>
                <w:szCs w:val="24"/>
              </w:rPr>
            </w:pPr>
            <w:r>
              <w:rPr>
                <w:kern w:val="0"/>
                <w:sz w:val="24"/>
                <w:szCs w:val="24"/>
                <w:lang w:val="uk-UA" w:eastAsia="en-US" w:bidi="ar-SA"/>
              </w:rPr>
              <w:t>В</w:t>
            </w:r>
          </w:p>
        </w:tc>
        <w:tc>
          <w:tcPr>
            <w:tcW w:w="89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0" w:hanging="0"/>
              <w:jc w:val="left"/>
              <w:rPr>
                <w:sz w:val="24"/>
                <w:szCs w:val="24"/>
              </w:rPr>
            </w:pPr>
            <w:r>
              <w:rPr>
                <w:kern w:val="0"/>
                <w:sz w:val="24"/>
                <w:szCs w:val="24"/>
                <w:lang w:val="uk-UA" w:eastAsia="en-US" w:bidi="ar-SA"/>
              </w:rPr>
              <w:t>ДУЖЕДОБРЕ–вищесередньогорівнязкількомапомилками</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550" w:right="539" w:hanging="0"/>
              <w:jc w:val="center"/>
              <w:rPr>
                <w:sz w:val="24"/>
                <w:szCs w:val="24"/>
              </w:rPr>
            </w:pPr>
            <w:r>
              <w:rPr>
                <w:kern w:val="0"/>
                <w:sz w:val="24"/>
                <w:szCs w:val="24"/>
                <w:lang w:val="uk-UA" w:eastAsia="en-US" w:bidi="ar-SA"/>
              </w:rPr>
              <w:t>82-89</w:t>
            </w:r>
          </w:p>
        </w:tc>
      </w:tr>
      <w:tr>
        <w:trPr>
          <w:trHeight w:val="417" w:hRule="atLeast"/>
        </w:trPr>
        <w:tc>
          <w:tcPr>
            <w:tcW w:w="1984"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kern w:val="0"/>
                <w:sz w:val="24"/>
                <w:szCs w:val="24"/>
                <w:lang w:val="en-US" w:eastAsia="en-US" w:bidi="ar-SA"/>
              </w:rPr>
            </w:pPr>
            <w:r>
              <w:rPr>
                <w:kern w:val="0"/>
                <w:sz w:val="22"/>
                <w:szCs w:val="24"/>
                <w:lang w:val="en-US" w:eastAsia="en-US" w:bidi="ar-SA"/>
              </w:rPr>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9" w:before="139" w:after="0"/>
              <w:ind w:right="472" w:hanging="0"/>
              <w:jc w:val="right"/>
              <w:rPr>
                <w:sz w:val="24"/>
                <w:szCs w:val="24"/>
              </w:rPr>
            </w:pPr>
            <w:r>
              <w:rPr>
                <w:kern w:val="0"/>
                <w:sz w:val="24"/>
                <w:szCs w:val="24"/>
                <w:lang w:val="uk-UA" w:eastAsia="en-US" w:bidi="ar-SA"/>
              </w:rPr>
              <w:t>С</w:t>
            </w:r>
          </w:p>
        </w:tc>
        <w:tc>
          <w:tcPr>
            <w:tcW w:w="89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7" w:after="0"/>
              <w:ind w:left="110" w:hanging="0"/>
              <w:jc w:val="left"/>
              <w:rPr>
                <w:sz w:val="24"/>
                <w:szCs w:val="24"/>
              </w:rPr>
            </w:pPr>
            <w:r>
              <w:rPr>
                <w:kern w:val="0"/>
                <w:sz w:val="24"/>
                <w:szCs w:val="24"/>
                <w:lang w:val="uk-UA" w:eastAsia="en-US" w:bidi="ar-SA"/>
              </w:rPr>
              <w:t>ДОБРЕ-взагальномуправильнаробота зпевноюкількістюгрубихпомилок</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9" w:before="139" w:after="0"/>
              <w:ind w:left="551" w:right="539" w:hanging="0"/>
              <w:jc w:val="center"/>
              <w:rPr>
                <w:sz w:val="24"/>
                <w:szCs w:val="24"/>
              </w:rPr>
            </w:pPr>
            <w:r>
              <w:rPr>
                <w:kern w:val="0"/>
                <w:sz w:val="24"/>
                <w:szCs w:val="24"/>
                <w:lang w:val="uk-UA" w:eastAsia="en-US" w:bidi="ar-SA"/>
              </w:rPr>
              <w:t>74-81</w:t>
            </w:r>
          </w:p>
        </w:tc>
      </w:tr>
      <w:tr>
        <w:trPr>
          <w:trHeight w:val="394" w:hRule="atLeast"/>
        </w:trPr>
        <w:tc>
          <w:tcPr>
            <w:tcW w:w="198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rFonts w:ascii="Times New Roman" w:hAnsi="Times New Roman"/>
                <w:b/>
                <w:b/>
                <w:kern w:val="0"/>
                <w:sz w:val="24"/>
                <w:szCs w:val="24"/>
                <w:lang w:val="en-US" w:eastAsia="en-US" w:bidi="ar-SA"/>
              </w:rPr>
            </w:pPr>
            <w:r>
              <w:rPr>
                <w:b/>
                <w:kern w:val="0"/>
                <w:sz w:val="24"/>
                <w:szCs w:val="24"/>
                <w:lang w:val="en-US" w:eastAsia="en-US" w:bidi="ar-SA"/>
              </w:rPr>
            </w:r>
          </w:p>
          <w:p>
            <w:pPr>
              <w:pStyle w:val="TableParagraph"/>
              <w:widowControl w:val="false"/>
              <w:suppressAutoHyphens w:val="true"/>
              <w:spacing w:before="0" w:after="0"/>
              <w:ind w:left="179" w:hanging="0"/>
              <w:jc w:val="left"/>
              <w:rPr>
                <w:sz w:val="24"/>
                <w:szCs w:val="24"/>
              </w:rPr>
            </w:pPr>
            <w:r>
              <w:rPr>
                <w:kern w:val="0"/>
                <w:sz w:val="24"/>
                <w:szCs w:val="24"/>
                <w:lang w:val="uk-UA" w:eastAsia="en-US" w:bidi="ar-SA"/>
              </w:rPr>
              <w:t>Задовільно</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1" w:after="0"/>
              <w:ind w:right="467" w:hanging="0"/>
              <w:jc w:val="right"/>
              <w:rPr>
                <w:sz w:val="24"/>
                <w:szCs w:val="24"/>
              </w:rPr>
            </w:pPr>
            <w:r>
              <w:rPr>
                <w:w w:val="97"/>
                <w:kern w:val="0"/>
                <w:sz w:val="24"/>
                <w:szCs w:val="24"/>
                <w:lang w:val="uk-UA" w:eastAsia="en-US" w:bidi="ar-SA"/>
              </w:rPr>
              <w:t>D</w:t>
            </w:r>
          </w:p>
        </w:tc>
        <w:tc>
          <w:tcPr>
            <w:tcW w:w="89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1" w:after="0"/>
              <w:ind w:left="110" w:hanging="0"/>
              <w:jc w:val="left"/>
              <w:rPr>
                <w:sz w:val="24"/>
                <w:szCs w:val="24"/>
              </w:rPr>
            </w:pPr>
            <w:r>
              <w:rPr>
                <w:kern w:val="0"/>
                <w:sz w:val="24"/>
                <w:szCs w:val="24"/>
                <w:lang w:val="uk-UA" w:eastAsia="en-US" w:bidi="ar-SA"/>
              </w:rPr>
              <w:t>ЗАДОВІЛЬНО–непогано,алезізначноюкількістюнедоліків</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1" w:after="0"/>
              <w:ind w:left="550" w:right="539" w:hanging="0"/>
              <w:jc w:val="center"/>
              <w:rPr>
                <w:sz w:val="24"/>
                <w:szCs w:val="24"/>
              </w:rPr>
            </w:pPr>
            <w:r>
              <w:rPr>
                <w:kern w:val="0"/>
                <w:sz w:val="24"/>
                <w:szCs w:val="24"/>
                <w:lang w:val="uk-UA" w:eastAsia="en-US" w:bidi="ar-SA"/>
              </w:rPr>
              <w:t>64-73</w:t>
            </w:r>
          </w:p>
        </w:tc>
      </w:tr>
      <w:tr>
        <w:trPr>
          <w:trHeight w:val="398" w:hRule="atLeast"/>
        </w:trPr>
        <w:tc>
          <w:tcPr>
            <w:tcW w:w="1984"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kern w:val="0"/>
                <w:sz w:val="24"/>
                <w:szCs w:val="24"/>
                <w:lang w:val="en-US" w:eastAsia="en-US" w:bidi="ar-SA"/>
              </w:rPr>
            </w:pPr>
            <w:r>
              <w:rPr>
                <w:kern w:val="0"/>
                <w:sz w:val="22"/>
                <w:szCs w:val="24"/>
                <w:lang w:val="en-US" w:eastAsia="en-US" w:bidi="ar-SA"/>
              </w:rPr>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right="478" w:hanging="0"/>
              <w:jc w:val="right"/>
              <w:rPr>
                <w:sz w:val="24"/>
                <w:szCs w:val="24"/>
              </w:rPr>
            </w:pPr>
            <w:r>
              <w:rPr>
                <w:kern w:val="0"/>
                <w:sz w:val="24"/>
                <w:szCs w:val="24"/>
                <w:lang w:val="uk-UA" w:eastAsia="en-US" w:bidi="ar-SA"/>
              </w:rPr>
              <w:t>Е</w:t>
            </w:r>
          </w:p>
        </w:tc>
        <w:tc>
          <w:tcPr>
            <w:tcW w:w="89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1" w:hanging="0"/>
              <w:jc w:val="left"/>
              <w:rPr>
                <w:sz w:val="24"/>
                <w:szCs w:val="24"/>
              </w:rPr>
            </w:pPr>
            <w:r>
              <w:rPr>
                <w:kern w:val="0"/>
                <w:sz w:val="24"/>
                <w:szCs w:val="24"/>
                <w:lang w:val="uk-UA" w:eastAsia="en-US" w:bidi="ar-SA"/>
              </w:rPr>
              <w:t>ДОСТАТНЬО–виконаннязадовольняємінімальнікритерії</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551" w:right="539" w:hanging="0"/>
              <w:jc w:val="center"/>
              <w:rPr>
                <w:sz w:val="24"/>
                <w:szCs w:val="24"/>
              </w:rPr>
            </w:pPr>
            <w:r>
              <w:rPr>
                <w:kern w:val="0"/>
                <w:sz w:val="24"/>
                <w:szCs w:val="24"/>
                <w:lang w:val="uk-UA" w:eastAsia="en-US" w:bidi="ar-SA"/>
              </w:rPr>
              <w:t>60-63</w:t>
            </w:r>
          </w:p>
        </w:tc>
      </w:tr>
      <w:tr>
        <w:trPr>
          <w:trHeight w:val="414" w:hRule="atLeast"/>
        </w:trPr>
        <w:tc>
          <w:tcPr>
            <w:tcW w:w="198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 w:after="0"/>
              <w:jc w:val="left"/>
              <w:rPr>
                <w:rFonts w:ascii="Times New Roman" w:hAnsi="Times New Roman"/>
                <w:b/>
                <w:b/>
                <w:kern w:val="0"/>
                <w:sz w:val="24"/>
                <w:szCs w:val="24"/>
                <w:lang w:val="en-US" w:eastAsia="en-US" w:bidi="ar-SA"/>
              </w:rPr>
            </w:pPr>
            <w:r>
              <w:rPr>
                <w:b/>
                <w:kern w:val="0"/>
                <w:sz w:val="24"/>
                <w:szCs w:val="24"/>
                <w:lang w:val="en-US" w:eastAsia="en-US" w:bidi="ar-SA"/>
              </w:rPr>
            </w:r>
          </w:p>
          <w:p>
            <w:pPr>
              <w:pStyle w:val="TableParagraph"/>
              <w:widowControl w:val="false"/>
              <w:suppressAutoHyphens w:val="true"/>
              <w:spacing w:before="1" w:after="0"/>
              <w:ind w:left="179" w:hanging="0"/>
              <w:jc w:val="left"/>
              <w:rPr>
                <w:sz w:val="24"/>
                <w:szCs w:val="24"/>
              </w:rPr>
            </w:pPr>
            <w:r>
              <w:rPr>
                <w:kern w:val="0"/>
                <w:sz w:val="24"/>
                <w:szCs w:val="24"/>
                <w:lang w:val="uk-UA" w:eastAsia="en-US" w:bidi="ar-SA"/>
              </w:rPr>
              <w:t>Незадовільно</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1" w:before="0" w:after="0"/>
              <w:ind w:right="413" w:hanging="0"/>
              <w:jc w:val="right"/>
              <w:rPr>
                <w:sz w:val="24"/>
                <w:szCs w:val="24"/>
              </w:rPr>
            </w:pPr>
            <w:r>
              <w:rPr>
                <w:kern w:val="0"/>
                <w:sz w:val="24"/>
                <w:szCs w:val="24"/>
                <w:lang w:val="uk-UA" w:eastAsia="en-US" w:bidi="ar-SA"/>
              </w:rPr>
              <w:t>FX</w:t>
            </w:r>
          </w:p>
        </w:tc>
        <w:tc>
          <w:tcPr>
            <w:tcW w:w="89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10" w:hanging="0"/>
              <w:jc w:val="left"/>
              <w:rPr>
                <w:sz w:val="24"/>
                <w:szCs w:val="24"/>
              </w:rPr>
            </w:pPr>
            <w:r>
              <w:rPr>
                <w:kern w:val="0"/>
                <w:sz w:val="24"/>
                <w:szCs w:val="24"/>
                <w:lang w:val="uk-UA" w:eastAsia="en-US" w:bidi="ar-SA"/>
              </w:rPr>
              <w:t>НЕЗАДОВІЛЬНО–потрібнопрацюватипередтим,якотриматизалік(позитивнуоцінку)</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9" w:before="135" w:after="0"/>
              <w:ind w:left="551" w:right="539" w:hanging="0"/>
              <w:jc w:val="center"/>
              <w:rPr>
                <w:sz w:val="24"/>
                <w:szCs w:val="24"/>
              </w:rPr>
            </w:pPr>
            <w:r>
              <w:rPr>
                <w:kern w:val="0"/>
                <w:sz w:val="24"/>
                <w:szCs w:val="24"/>
                <w:lang w:val="uk-UA" w:eastAsia="en-US" w:bidi="ar-SA"/>
              </w:rPr>
              <w:t>35-59</w:t>
            </w:r>
          </w:p>
        </w:tc>
      </w:tr>
      <w:tr>
        <w:trPr>
          <w:trHeight w:val="398" w:hRule="atLeast"/>
        </w:trPr>
        <w:tc>
          <w:tcPr>
            <w:tcW w:w="1984"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kern w:val="0"/>
                <w:sz w:val="24"/>
                <w:szCs w:val="24"/>
                <w:lang w:val="en-US" w:eastAsia="en-US" w:bidi="ar-SA"/>
              </w:rPr>
            </w:pPr>
            <w:r>
              <w:rPr>
                <w:kern w:val="0"/>
                <w:sz w:val="22"/>
                <w:szCs w:val="24"/>
                <w:lang w:val="en-US" w:eastAsia="en-US" w:bidi="ar-SA"/>
              </w:rPr>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8" w:hanging="0"/>
              <w:jc w:val="center"/>
              <w:rPr>
                <w:sz w:val="24"/>
                <w:szCs w:val="24"/>
              </w:rPr>
            </w:pPr>
            <w:r>
              <w:rPr>
                <w:w w:val="97"/>
                <w:kern w:val="0"/>
                <w:sz w:val="24"/>
                <w:szCs w:val="24"/>
                <w:lang w:val="uk-UA" w:eastAsia="en-US" w:bidi="ar-SA"/>
              </w:rPr>
              <w:t>F</w:t>
            </w:r>
          </w:p>
        </w:tc>
        <w:tc>
          <w:tcPr>
            <w:tcW w:w="89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0" w:hanging="0"/>
              <w:jc w:val="left"/>
              <w:rPr>
                <w:sz w:val="24"/>
                <w:szCs w:val="24"/>
              </w:rPr>
            </w:pPr>
            <w:r>
              <w:rPr>
                <w:kern w:val="0"/>
                <w:sz w:val="24"/>
                <w:szCs w:val="24"/>
                <w:lang w:val="uk-UA" w:eastAsia="en-US" w:bidi="ar-SA"/>
              </w:rPr>
              <w:t>НЕЗАДОВІЛЬНО–необхіднасерйознаподальшаробота</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550" w:right="539" w:hanging="0"/>
              <w:jc w:val="center"/>
              <w:rPr>
                <w:sz w:val="24"/>
                <w:szCs w:val="24"/>
              </w:rPr>
            </w:pPr>
            <w:r>
              <w:rPr>
                <w:kern w:val="0"/>
                <w:sz w:val="24"/>
                <w:szCs w:val="24"/>
                <w:lang w:val="uk-UA" w:eastAsia="en-US" w:bidi="ar-SA"/>
              </w:rPr>
              <w:t>01-34</w:t>
            </w:r>
          </w:p>
        </w:tc>
      </w:tr>
    </w:tbl>
    <w:p>
      <w:pPr>
        <w:pStyle w:val="Normal"/>
        <w:jc w:val="center"/>
        <w:rPr>
          <w:rFonts w:ascii="Times New Roman" w:hAnsi="Times New Roman"/>
          <w:sz w:val="24"/>
          <w:szCs w:val="24"/>
          <w:lang w:val="uk-UA"/>
        </w:rPr>
      </w:pPr>
      <w:r>
        <w:rPr>
          <w:sz w:val="24"/>
          <w:szCs w:val="24"/>
          <w:lang w:val="uk-UA"/>
        </w:rPr>
      </w:r>
    </w:p>
    <w:p>
      <w:pPr>
        <w:pStyle w:val="Normal"/>
        <w:jc w:val="center"/>
        <w:rPr>
          <w:sz w:val="24"/>
          <w:szCs w:val="24"/>
        </w:rPr>
      </w:pPr>
      <w:r>
        <w:rPr>
          <w:b/>
          <w:sz w:val="24"/>
          <w:szCs w:val="24"/>
          <w:lang w:val="uk-UA"/>
        </w:rPr>
        <w:t>10. Політика освітнього компонента</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Політика щодо академічної доброчесності</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Політика освітнього компонента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освітнього компонента (недопущення академічного плагіату, списування, самоплагіат, фабрикація, фальсифікація, обман, хабарництво, необ’єктивне оцінювання, 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з закладу освіти (крім осіб, які здобувають загальну середню освіту); позбавлення академічної стипендії.</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Політика щодо відвідування</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Політика щодо відвідування усіх форм занять регламентується «Положенням про організацію освітнього процесу у Житомирському медичному інституті Житомирської обласної ради».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Політика щодо перескладання</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Порядок відпрацювання пропущених занять з поважних та без поважних причин здобувачем вищої освіти інституту регламентується «Положенням про порядок відпрацювання здобувачами освіти Житомирського медичного інституту Житомирської обласної ради пропущених лекційних, практичних, лабораторних та семінарських занять».</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Політика щодо дедлайнів</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Здобувачі освіти зобов’язані дотримуватися термінів, передбачених вивченням освітнього компонента і визначених для виконання усіх видів робіт.</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Політика щодо апеляції</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Житомирського медичного інституту Житомирської</w:t>
        <w:tab/>
        <w:t>обласної</w:t>
        <w:tab/>
        <w:t>ради» http://www.zhim.org.ua/images/info/pol_apel_rezult.pdf. Заява подається особисто в день оголошення результатів контрольного заходу начальнику навчально-методичного відділу інституту, реєструється,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цього освітнього компонента,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Політика щодо конфліктних ситуацій</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В інституті визначено чіткі механізми</w:t>
        <w:tab/>
        <w:t>та процедури врегулювання конфліктних ситуацій, пов’язаних з корупцією, дискримінацією, сексуальними</w:t>
        <w:tab/>
        <w:t xml:space="preserve"> домаганнями та ін.</w:t>
        <w:tab/>
        <w:t>Упроваджено ефективну систему запобігання</w:t>
        <w:tab/>
        <w:t>та виявлення корупції, вживаються</w:t>
        <w:tab/>
        <w:t>заходи, спрямовані на підвищення доброчесності усіх учасників освітнього процесу,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«Антикорупційна програма» http://www.zhim.org.ua/images/info/antikoruption.pdf, «Положення про комісію з оцінки корупційних ризиків», http://www.zhim.org.ua/images/info/pol_komisiya_korupcii.pdf, «План заходів з виконання антикорупційної програми» відповідно до Закону України «Про запобігання корупції» http://www.zhim.org.ua/images/info/plan_zahodiv_korupciya.pdf, яким передбачено проведення інститутом антикорупційних заходів під час здійснення своїх статутних завдань.</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Для вирішення питань, пов’язаних із запобіганням будь-яких форм дискримінації, зокрема і за ознаками статі, в інституті діє «Телефон Довіри», (0412-43-08-91) звернувшись за яким, здобувачі освіти мають можливість отримати анонімну, екстрену, безкоштовну, кваліфіковану допомогу.</w:t>
      </w:r>
    </w:p>
    <w:p>
      <w:pPr>
        <w:sectPr>
          <w:footerReference w:type="default" r:id="rId4"/>
          <w:type w:val="nextPage"/>
          <w:pgSz w:orient="landscape" w:w="16838" w:h="11920"/>
          <w:pgMar w:left="1580" w:right="560" w:gutter="0" w:header="0" w:top="1040" w:footer="944" w:bottom="1140"/>
          <w:pgNumType w:fmt="decimal"/>
          <w:formProt w:val="false"/>
          <w:textDirection w:val="lrTb"/>
          <w:docGrid w:type="default" w:linePitch="100" w:charSpace="0"/>
        </w:sect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eastAsia="uk-UA"/>
        </w:rPr>
        <w:t>Створена «Скринька довіри», до якої анонімно можуть звертатись здобувачі: залишати там свої скарги чи пропозиції. Також у закладі розроблено План заходів щодо попередження мобінгових/булінгових тенденцій у Житомирському медичному інституті Житомирської обласної ради https://www.zhim.org.ua/images/info/polozh_buling.pdf, «Положення про політику запобігання, попередження та боротьби з сексуальними домаганнями і дискримінацією» http://www.zhim.org.ua/images/info/pol_seks_domag.pdf, працює практичний психолог.</w:t>
      </w:r>
    </w:p>
    <w:p>
      <w:pPr>
        <w:pStyle w:val="Normal"/>
        <w:ind w:left="786" w:right="121" w:hanging="0"/>
        <w:jc w:val="both"/>
        <w:rPr>
          <w:sz w:val="24"/>
          <w:szCs w:val="24"/>
        </w:rPr>
      </w:pPr>
      <w:r>
        <w:rPr/>
        <w:drawing>
          <wp:anchor behindDoc="0" distT="0" distB="0" distL="0" distR="0" simplePos="0" locked="0" layoutInCell="0" allowOverlap="1" relativeHeight="25">
            <wp:simplePos x="0" y="0"/>
            <wp:positionH relativeFrom="column">
              <wp:align>center</wp:align>
            </wp:positionH>
            <wp:positionV relativeFrom="paragraph">
              <wp:posOffset>635</wp:posOffset>
            </wp:positionV>
            <wp:extent cx="8625205" cy="5476240"/>
            <wp:effectExtent l="0" t="0" r="0" b="0"/>
            <wp:wrapSquare wrapText="largest"/>
            <wp:docPr id="5"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Зображення2" descr=""/>
                    <pic:cNvPicPr>
                      <a:picLocks noChangeAspect="1" noChangeArrowheads="1"/>
                    </pic:cNvPicPr>
                  </pic:nvPicPr>
                  <pic:blipFill>
                    <a:blip r:embed="rId5"/>
                    <a:srcRect l="0" t="0" r="791" b="10959"/>
                    <a:stretch>
                      <a:fillRect/>
                    </a:stretch>
                  </pic:blipFill>
                  <pic:spPr bwMode="auto">
                    <a:xfrm>
                      <a:off x="0" y="0"/>
                      <a:ext cx="8625205" cy="5476240"/>
                    </a:xfrm>
                    <a:prstGeom prst="rect">
                      <a:avLst/>
                    </a:prstGeom>
                  </pic:spPr>
                </pic:pic>
              </a:graphicData>
            </a:graphic>
          </wp:anchor>
        </w:drawing>
      </w:r>
      <w:bookmarkStart w:id="0" w:name="Розподіл_балів,_які_отримують_студенти_п"/>
      <w:bookmarkStart w:id="1" w:name="Розподіл_балів,_які_отримують_студенти_п"/>
      <w:bookmarkEnd w:id="1"/>
    </w:p>
    <w:sectPr>
      <w:footerReference w:type="default" r:id="rId6"/>
      <w:type w:val="nextPage"/>
      <w:pgSz w:orient="landscape" w:w="16838" w:h="11920"/>
      <w:pgMar w:left="1276" w:right="964" w:gutter="0" w:header="0" w:top="1100" w:footer="944" w:bottom="122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Microsoft Sans Serif">
    <w:charset w:val="cc"/>
    <w:family w:val="roman"/>
    <w:pitch w:val="variable"/>
  </w:font>
  <w:font w:name="Liberation Sans">
    <w:altName w:val="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7"/>
      <w:spacing w:lineRule="atLeast" w:line="0"/>
      <w:rPr>
        <w:sz w:val="16"/>
      </w:rPr>
    </w:pPr>
    <w:r>
      <w:rPr>
        <w:sz w:val="16"/>
      </w:rPr>
      <mc:AlternateContent>
        <mc:Choice Requires="wps">
          <w:drawing>
            <wp:anchor behindDoc="1" distT="0" distB="0" distL="0" distR="0" simplePos="0" locked="0" layoutInCell="0" allowOverlap="1" relativeHeight="21">
              <wp:simplePos x="0" y="0"/>
              <wp:positionH relativeFrom="page">
                <wp:posOffset>9906000</wp:posOffset>
              </wp:positionH>
              <wp:positionV relativeFrom="page">
                <wp:posOffset>6774815</wp:posOffset>
              </wp:positionV>
              <wp:extent cx="231140" cy="180340"/>
              <wp:effectExtent l="0" t="0" r="0" b="0"/>
              <wp:wrapNone/>
              <wp:docPr id="3" name="Рамка1"/>
              <a:graphic xmlns:a="http://schemas.openxmlformats.org/drawingml/2006/main">
                <a:graphicData uri="http://schemas.microsoft.com/office/word/2010/wordprocessingShape">
                  <wps:wsp>
                    <wps:cNvSpPr/>
                    <wps:spPr>
                      <a:xfrm>
                        <a:off x="0" y="0"/>
                        <a:ext cx="231120" cy="180360"/>
                      </a:xfrm>
                      <a:prstGeom prst="rect">
                        <a:avLst/>
                      </a:prstGeom>
                      <a:noFill/>
                      <a:ln w="0">
                        <a:noFill/>
                      </a:ln>
                    </wps:spPr>
                    <wps:style>
                      <a:lnRef idx="0"/>
                      <a:fillRef idx="0"/>
                      <a:effectRef idx="0"/>
                      <a:fontRef idx="minor"/>
                    </wps:style>
                    <wps:txbx>
                      <w:txbxContent>
                        <w:p>
                          <w:pPr>
                            <w:pStyle w:val="Style26"/>
                            <w:spacing w:before="10" w:after="0"/>
                            <w:ind w:left="60" w:hanging="0"/>
                            <w:rPr>
                              <w:color w:val="000000"/>
                            </w:rPr>
                          </w:pPr>
                          <w:r>
                            <w:rPr>
                              <w:color w:val="000000"/>
                            </w:rPr>
                          </w:r>
                        </w:p>
                      </w:txbxContent>
                    </wps:txbx>
                    <wps:bodyPr lIns="0" rIns="0" tIns="0" bIns="0" anchor="t">
                      <a:noAutofit/>
                    </wps:bodyPr>
                  </wps:wsp>
                </a:graphicData>
              </a:graphic>
            </wp:anchor>
          </w:drawing>
        </mc:Choice>
        <mc:Fallback>
          <w:pict>
            <v:rect id="shape_0" ID="Рамка1" path="m0,0l-2147483645,0l-2147483645,-2147483646l0,-2147483646xe" stroked="f" o:allowincell="f" style="position:absolute;margin-left:780pt;margin-top:533.45pt;width:18.15pt;height:14.15pt;mso-wrap-style:none;v-text-anchor:middle;mso-position-horizontal-relative:page;mso-position-vertical-relative:page">
              <v:fill o:detectmouseclick="t" on="false"/>
              <v:stroke color="#3465a4" joinstyle="round" endcap="flat"/>
              <v:textbox>
                <w:txbxContent>
                  <w:p>
                    <w:pPr>
                      <w:pStyle w:val="Style26"/>
                      <w:spacing w:before="10" w:after="0"/>
                      <w:ind w:left="60" w:hanging="0"/>
                      <w:rPr>
                        <w:color w:val="000000"/>
                      </w:rPr>
                    </w:pPr>
                    <w:r>
                      <w:rPr>
                        <w:color w:val="000000"/>
                      </w:rPr>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7"/>
      <w:spacing w:lineRule="atLeast" w:line="0"/>
      <w:rPr>
        <w:sz w:val="16"/>
      </w:rPr>
    </w:pPr>
    <w:r>
      <w:rPr>
        <w:sz w:val="16"/>
      </w:rPr>
      <mc:AlternateContent>
        <mc:Choice Requires="wps">
          <w:drawing>
            <wp:anchor behindDoc="1" distT="0" distB="0" distL="0" distR="0" simplePos="0" locked="0" layoutInCell="0" allowOverlap="1" relativeHeight="2">
              <wp:simplePos x="0" y="0"/>
              <wp:positionH relativeFrom="page">
                <wp:posOffset>9974580</wp:posOffset>
              </wp:positionH>
              <wp:positionV relativeFrom="page">
                <wp:posOffset>6774180</wp:posOffset>
              </wp:positionV>
              <wp:extent cx="231140" cy="180340"/>
              <wp:effectExtent l="0" t="0" r="0" b="0"/>
              <wp:wrapNone/>
              <wp:docPr id="6" name="Рамка3"/>
              <a:graphic xmlns:a="http://schemas.openxmlformats.org/drawingml/2006/main">
                <a:graphicData uri="http://schemas.microsoft.com/office/word/2010/wordprocessingShape">
                  <wps:wsp>
                    <wps:cNvSpPr/>
                    <wps:spPr>
                      <a:xfrm>
                        <a:off x="0" y="0"/>
                        <a:ext cx="231120" cy="180360"/>
                      </a:xfrm>
                      <a:prstGeom prst="rect">
                        <a:avLst/>
                      </a:prstGeom>
                      <a:noFill/>
                      <a:ln w="0">
                        <a:noFill/>
                      </a:ln>
                    </wps:spPr>
                    <wps:style>
                      <a:lnRef idx="0"/>
                      <a:fillRef idx="0"/>
                      <a:effectRef idx="0"/>
                      <a:fontRef idx="minor"/>
                    </wps:style>
                    <wps:txbx>
                      <w:txbxContent>
                        <w:p>
                          <w:pPr>
                            <w:pStyle w:val="Style26"/>
                            <w:spacing w:before="10" w:after="0"/>
                            <w:ind w:left="60" w:hanging="0"/>
                            <w:rPr>
                              <w:color w:val="000000"/>
                            </w:rPr>
                          </w:pPr>
                          <w:r>
                            <w:rPr>
                              <w:color w:val="000000"/>
                            </w:rPr>
                          </w:r>
                        </w:p>
                      </w:txbxContent>
                    </wps:txbx>
                    <wps:bodyPr lIns="0" rIns="0" tIns="0" bIns="0" anchor="t">
                      <a:noAutofit/>
                    </wps:bodyPr>
                  </wps:wsp>
                </a:graphicData>
              </a:graphic>
            </wp:anchor>
          </w:drawing>
        </mc:Choice>
        <mc:Fallback>
          <w:pict>
            <v:rect id="shape_0" ID="Рамка3" path="m0,0l-2147483645,0l-2147483645,-2147483646l0,-2147483646xe" stroked="f" o:allowincell="f" style="position:absolute;margin-left:785.4pt;margin-top:533.4pt;width:18.15pt;height:14.15pt;mso-wrap-style:none;v-text-anchor:middle;mso-position-horizontal-relative:page;mso-position-vertical-relative:page">
              <v:fill o:detectmouseclick="t" on="false"/>
              <v:stroke color="#3465a4" joinstyle="round" endcap="flat"/>
              <v:textbox>
                <w:txbxContent>
                  <w:p>
                    <w:pPr>
                      <w:pStyle w:val="Style26"/>
                      <w:spacing w:before="10" w:after="0"/>
                      <w:ind w:left="60" w:hanging="0"/>
                      <w:rPr>
                        <w:color w:val="000000"/>
                      </w:rPr>
                    </w:pPr>
                    <w:r>
                      <w:rPr>
                        <w:color w:val="000000"/>
                      </w:rPr>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5468" w:hanging="361"/>
      </w:pPr>
      <w:rPr/>
    </w:lvl>
    <w:lvl w:ilvl="1">
      <w:start w:val="0"/>
      <w:numFmt w:val="none"/>
      <w:suff w:val="nothing"/>
      <w:lvlText w:val=""/>
      <w:lvlJc w:val="left"/>
      <w:pPr>
        <w:tabs>
          <w:tab w:val="num" w:pos="0"/>
        </w:tabs>
        <w:ind w:left="0" w:hanging="0"/>
      </w:pPr>
      <w:rPr/>
    </w:lvl>
    <w:lvl w:ilvl="2">
      <w:start w:val="0"/>
      <w:numFmt w:val="bullet"/>
      <w:lvlText w:val=""/>
      <w:lvlJc w:val="left"/>
      <w:pPr>
        <w:tabs>
          <w:tab w:val="num" w:pos="0"/>
        </w:tabs>
        <w:ind w:left="7308" w:hanging="361"/>
      </w:pPr>
      <w:rPr>
        <w:rFonts w:ascii="Symbol" w:hAnsi="Symbol" w:cs="Symbol" w:hint="default"/>
      </w:rPr>
    </w:lvl>
    <w:lvl w:ilvl="3">
      <w:start w:val="0"/>
      <w:numFmt w:val="bullet"/>
      <w:lvlText w:val=""/>
      <w:lvlJc w:val="left"/>
      <w:pPr>
        <w:tabs>
          <w:tab w:val="num" w:pos="0"/>
        </w:tabs>
        <w:ind w:left="8232" w:hanging="361"/>
      </w:pPr>
      <w:rPr>
        <w:rFonts w:ascii="Symbol" w:hAnsi="Symbol" w:cs="Symbol" w:hint="default"/>
      </w:rPr>
    </w:lvl>
    <w:lvl w:ilvl="4">
      <w:start w:val="0"/>
      <w:numFmt w:val="bullet"/>
      <w:lvlText w:val=""/>
      <w:lvlJc w:val="left"/>
      <w:pPr>
        <w:tabs>
          <w:tab w:val="num" w:pos="0"/>
        </w:tabs>
        <w:ind w:left="9156" w:hanging="361"/>
      </w:pPr>
      <w:rPr>
        <w:rFonts w:ascii="Symbol" w:hAnsi="Symbol" w:cs="Symbol" w:hint="default"/>
      </w:rPr>
    </w:lvl>
    <w:lvl w:ilvl="5">
      <w:start w:val="0"/>
      <w:numFmt w:val="bullet"/>
      <w:lvlText w:val=""/>
      <w:lvlJc w:val="left"/>
      <w:pPr>
        <w:tabs>
          <w:tab w:val="num" w:pos="0"/>
        </w:tabs>
        <w:ind w:left="10080" w:hanging="361"/>
      </w:pPr>
      <w:rPr>
        <w:rFonts w:ascii="Symbol" w:hAnsi="Symbol" w:cs="Symbol" w:hint="default"/>
      </w:rPr>
    </w:lvl>
    <w:lvl w:ilvl="6">
      <w:start w:val="0"/>
      <w:numFmt w:val="bullet"/>
      <w:lvlText w:val=""/>
      <w:lvlJc w:val="left"/>
      <w:pPr>
        <w:tabs>
          <w:tab w:val="num" w:pos="0"/>
        </w:tabs>
        <w:ind w:left="11004" w:hanging="361"/>
      </w:pPr>
      <w:rPr>
        <w:rFonts w:ascii="Symbol" w:hAnsi="Symbol" w:cs="Symbol" w:hint="default"/>
      </w:rPr>
    </w:lvl>
    <w:lvl w:ilvl="7">
      <w:start w:val="0"/>
      <w:numFmt w:val="bullet"/>
      <w:lvlText w:val=""/>
      <w:lvlJc w:val="left"/>
      <w:pPr>
        <w:tabs>
          <w:tab w:val="num" w:pos="0"/>
        </w:tabs>
        <w:ind w:left="11928" w:hanging="361"/>
      </w:pPr>
      <w:rPr>
        <w:rFonts w:ascii="Symbol" w:hAnsi="Symbol" w:cs="Symbol" w:hint="default"/>
      </w:rPr>
    </w:lvl>
    <w:lvl w:ilvl="8">
      <w:start w:val="0"/>
      <w:numFmt w:val="bullet"/>
      <w:lvlText w:val=""/>
      <w:lvlJc w:val="left"/>
      <w:pPr>
        <w:tabs>
          <w:tab w:val="num" w:pos="0"/>
        </w:tabs>
        <w:ind w:left="12852" w:hanging="361"/>
      </w:pPr>
      <w:rPr>
        <w:rFonts w:ascii="Symbol" w:hAnsi="Symbol" w:cs="Symbol" w:hint="default"/>
      </w:rPr>
    </w:lvl>
  </w:abstractNum>
  <w:abstractNum w:abstractNumId="2">
    <w:lvl w:ilvl="0">
      <w:start w:val="1"/>
      <w:numFmt w:val="decimal"/>
      <w:lvlText w:val="%1."/>
      <w:lvlJc w:val="left"/>
      <w:pPr>
        <w:tabs>
          <w:tab w:val="num" w:pos="0"/>
        </w:tabs>
        <w:ind w:left="6520" w:hanging="360"/>
      </w:pPr>
      <w:rPr>
        <w:sz w:val="24"/>
        <w:i w:val="false"/>
        <w:b/>
        <w:szCs w:val="24"/>
        <w:iCs w:val="false"/>
        <w:bCs/>
        <w:w w:val="100"/>
        <w:rFonts w:ascii="Times New Roman" w:hAnsi="Times New Roman" w:eastAsia="Times New Roman" w:cs="Times New Roman"/>
      </w:rPr>
    </w:lvl>
    <w:lvl w:ilvl="1">
      <w:start w:val="0"/>
      <w:numFmt w:val="none"/>
      <w:suff w:val="nothing"/>
      <w:lvlText w:val=""/>
      <w:lvlJc w:val="left"/>
      <w:pPr>
        <w:tabs>
          <w:tab w:val="num" w:pos="0"/>
        </w:tabs>
        <w:ind w:left="0" w:hanging="0"/>
      </w:pPr>
      <w:rPr/>
    </w:lvl>
    <w:lvl w:ilvl="2">
      <w:start w:val="0"/>
      <w:numFmt w:val="bullet"/>
      <w:lvlText w:val=""/>
      <w:lvlJc w:val="left"/>
      <w:pPr>
        <w:tabs>
          <w:tab w:val="num" w:pos="0"/>
        </w:tabs>
        <w:ind w:left="7428" w:hanging="420"/>
      </w:pPr>
      <w:rPr>
        <w:rFonts w:ascii="Symbol" w:hAnsi="Symbol" w:cs="Symbol" w:hint="default"/>
      </w:rPr>
    </w:lvl>
    <w:lvl w:ilvl="3">
      <w:start w:val="0"/>
      <w:numFmt w:val="bullet"/>
      <w:lvlText w:val=""/>
      <w:lvlJc w:val="left"/>
      <w:pPr>
        <w:tabs>
          <w:tab w:val="num" w:pos="0"/>
        </w:tabs>
        <w:ind w:left="8337" w:hanging="420"/>
      </w:pPr>
      <w:rPr>
        <w:rFonts w:ascii="Symbol" w:hAnsi="Symbol" w:cs="Symbol" w:hint="default"/>
      </w:rPr>
    </w:lvl>
    <w:lvl w:ilvl="4">
      <w:start w:val="0"/>
      <w:numFmt w:val="bullet"/>
      <w:lvlText w:val=""/>
      <w:lvlJc w:val="left"/>
      <w:pPr>
        <w:tabs>
          <w:tab w:val="num" w:pos="0"/>
        </w:tabs>
        <w:ind w:left="9246" w:hanging="420"/>
      </w:pPr>
      <w:rPr>
        <w:rFonts w:ascii="Symbol" w:hAnsi="Symbol" w:cs="Symbol" w:hint="default"/>
      </w:rPr>
    </w:lvl>
    <w:lvl w:ilvl="5">
      <w:start w:val="0"/>
      <w:numFmt w:val="bullet"/>
      <w:lvlText w:val=""/>
      <w:lvlJc w:val="left"/>
      <w:pPr>
        <w:tabs>
          <w:tab w:val="num" w:pos="0"/>
        </w:tabs>
        <w:ind w:left="10155" w:hanging="420"/>
      </w:pPr>
      <w:rPr>
        <w:rFonts w:ascii="Symbol" w:hAnsi="Symbol" w:cs="Symbol" w:hint="default"/>
      </w:rPr>
    </w:lvl>
    <w:lvl w:ilvl="6">
      <w:start w:val="0"/>
      <w:numFmt w:val="bullet"/>
      <w:lvlText w:val=""/>
      <w:lvlJc w:val="left"/>
      <w:pPr>
        <w:tabs>
          <w:tab w:val="num" w:pos="0"/>
        </w:tabs>
        <w:ind w:left="11064" w:hanging="420"/>
      </w:pPr>
      <w:rPr>
        <w:rFonts w:ascii="Symbol" w:hAnsi="Symbol" w:cs="Symbol" w:hint="default"/>
      </w:rPr>
    </w:lvl>
    <w:lvl w:ilvl="7">
      <w:start w:val="0"/>
      <w:numFmt w:val="bullet"/>
      <w:lvlText w:val=""/>
      <w:lvlJc w:val="left"/>
      <w:pPr>
        <w:tabs>
          <w:tab w:val="num" w:pos="0"/>
        </w:tabs>
        <w:ind w:left="11973" w:hanging="420"/>
      </w:pPr>
      <w:rPr>
        <w:rFonts w:ascii="Symbol" w:hAnsi="Symbol" w:cs="Symbol" w:hint="default"/>
      </w:rPr>
    </w:lvl>
    <w:lvl w:ilvl="8">
      <w:start w:val="0"/>
      <w:numFmt w:val="bullet"/>
      <w:lvlText w:val=""/>
      <w:lvlJc w:val="left"/>
      <w:pPr>
        <w:tabs>
          <w:tab w:val="num" w:pos="0"/>
        </w:tabs>
        <w:ind w:left="12882" w:hanging="420"/>
      </w:pPr>
      <w:rPr>
        <w:rFonts w:ascii="Symbol" w:hAnsi="Symbol" w:cs="Symbol" w:hint="default"/>
      </w:rPr>
    </w:lvl>
  </w:abstractNum>
  <w:abstractNum w:abstractNumId="3">
    <w:lvl w:ilvl="0">
      <w:numFmt w:val="bullet"/>
      <w:lvlText w:val="-"/>
      <w:lvlJc w:val="left"/>
      <w:pPr>
        <w:tabs>
          <w:tab w:val="num" w:pos="0"/>
        </w:tabs>
        <w:ind w:left="720" w:hanging="360"/>
      </w:pPr>
      <w:rPr>
        <w:rFonts w:ascii="Times New Roman" w:hAnsi="Times New Roman" w:cs="Times New Roman" w:hint="default"/>
        <w:b/>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1571" w:hanging="360"/>
      </w:pPr>
      <w:rPr>
        <w:rFonts w:ascii="Wingdings" w:hAnsi="Wingdings" w:cs="Wingdings" w:hint="default"/>
        <w:vertAlign w:val="baseline"/>
        <w:position w:val="0"/>
        <w:sz w:val="24"/>
        <w:sz w:val="24"/>
        <w:b/>
        <w:szCs w:val="24"/>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db29c8"/>
    <w:pPr>
      <w:widowControl w:val="false"/>
      <w:suppressAutoHyphens w:val="true"/>
      <w:bidi w:val="0"/>
      <w:spacing w:before="0" w:after="0"/>
      <w:jc w:val="left"/>
    </w:pPr>
    <w:rPr>
      <w:rFonts w:ascii="Times New Roman" w:hAnsi="Times New Roman" w:eastAsia="Times New Roman" w:cs="Times New Roman"/>
      <w:color w:val="auto"/>
      <w:kern w:val="0"/>
      <w:sz w:val="22"/>
      <w:szCs w:val="22"/>
      <w:lang w:val="en-US" w:eastAsia="en-US" w:bidi="ar-SA"/>
    </w:rPr>
  </w:style>
  <w:style w:type="paragraph" w:styleId="1" w:customStyle="1">
    <w:name w:val="Heading 1"/>
    <w:basedOn w:val="Normal"/>
    <w:uiPriority w:val="1"/>
    <w:qFormat/>
    <w:rsid w:val="00db29c8"/>
    <w:pPr>
      <w:ind w:left="828" w:hanging="0"/>
      <w:outlineLvl w:val="1"/>
    </w:pPr>
    <w:rPr>
      <w:b/>
      <w:bCs/>
      <w:sz w:val="24"/>
      <w:szCs w:val="24"/>
    </w:rPr>
  </w:style>
  <w:style w:type="paragraph" w:styleId="2">
    <w:name w:val="Heading 2"/>
    <w:basedOn w:val="Normal"/>
    <w:next w:val="Normal"/>
    <w:link w:val="23"/>
    <w:uiPriority w:val="9"/>
    <w:semiHidden/>
    <w:unhideWhenUsed/>
    <w:qFormat/>
    <w:rsid w:val="002014c7"/>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1"/>
    <w:uiPriority w:val="9"/>
    <w:semiHidden/>
    <w:unhideWhenUsed/>
    <w:qFormat/>
    <w:rsid w:val="00254722"/>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1"/>
    <w:qFormat/>
    <w:rsid w:val="00f55524"/>
    <w:pPr>
      <w:keepNext w:val="true"/>
      <w:widowControl/>
      <w:spacing w:before="240" w:after="60"/>
      <w:outlineLvl w:val="3"/>
    </w:pPr>
    <w:rPr>
      <w:rFonts w:ascii="Calibri" w:hAnsi="Calibri"/>
      <w:b/>
      <w:bCs/>
      <w:color w:val="000000"/>
      <w:sz w:val="28"/>
      <w:szCs w:val="28"/>
      <w:lang w:val="ru-RU" w:eastAsia="ru-RU"/>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qFormat/>
    <w:rsid w:val="00f55524"/>
    <w:rPr>
      <w:rFonts w:ascii="Calibri" w:hAnsi="Calibri" w:eastAsia="Times New Roman" w:cs="Times New Roman"/>
      <w:b/>
      <w:bCs/>
      <w:color w:val="000000"/>
      <w:sz w:val="28"/>
      <w:szCs w:val="28"/>
      <w:lang w:val="ru-RU" w:eastAsia="ru-RU"/>
    </w:rPr>
  </w:style>
  <w:style w:type="character" w:styleId="StyleTextBoldBlackChar" w:customStyle="1">
    <w:name w:val="Style !Text + Bold Black Char"/>
    <w:link w:val="StyleTextBoldBlack"/>
    <w:qFormat/>
    <w:rsid w:val="003033a7"/>
    <w:rPr>
      <w:rFonts w:ascii="Times New Roman" w:hAnsi="Times New Roman" w:eastAsia="Times New Roman" w:cs="Times New Roman"/>
      <w:b/>
      <w:bCs/>
      <w:color w:val="000000"/>
      <w:sz w:val="30"/>
      <w:szCs w:val="20"/>
      <w:lang w:val="uk-UA"/>
    </w:rPr>
  </w:style>
  <w:style w:type="character" w:styleId="42" w:customStyle="1">
    <w:name w:val="Основной текст (4)_"/>
    <w:basedOn w:val="DefaultParagraphFont"/>
    <w:link w:val="43"/>
    <w:qFormat/>
    <w:locked/>
    <w:rsid w:val="003033a7"/>
    <w:rPr>
      <w:rFonts w:ascii="Times New Roman" w:hAnsi="Times New Roman" w:eastAsia="Times New Roman" w:cs="Times New Roman"/>
      <w:b/>
      <w:bCs/>
      <w:color w:val="000000"/>
      <w:spacing w:val="10"/>
      <w:sz w:val="25"/>
      <w:szCs w:val="25"/>
      <w:shd w:fill="FFFFFF" w:val="clear"/>
      <w:lang w:val="ru-RU" w:eastAsia="ru-RU"/>
    </w:rPr>
  </w:style>
  <w:style w:type="character" w:styleId="421" w:customStyle="1">
    <w:name w:val="Основной текст (4) + Не полужирный2"/>
    <w:basedOn w:val="42"/>
    <w:qFormat/>
    <w:rsid w:val="003033a7"/>
    <w:rPr>
      <w:b/>
      <w:bCs/>
      <w:spacing w:val="0"/>
    </w:rPr>
  </w:style>
  <w:style w:type="character" w:styleId="TextChar" w:customStyle="1">
    <w:name w:val="!Text Char"/>
    <w:link w:val="Text"/>
    <w:qFormat/>
    <w:rsid w:val="003033a7"/>
    <w:rPr>
      <w:rFonts w:ascii="Times New Roman" w:hAnsi="Times New Roman" w:eastAsia="Times New Roman" w:cs="Times New Roman"/>
      <w:color w:val="0070C0"/>
      <w:sz w:val="26"/>
      <w:szCs w:val="26"/>
      <w:shd w:fill="FFFFFF" w:val="clear"/>
      <w:lang w:val="uk-UA" w:eastAsia="uk-UA"/>
    </w:rPr>
  </w:style>
  <w:style w:type="character" w:styleId="21" w:customStyle="1">
    <w:name w:val="Основной текст (2) + Не полужирный"/>
    <w:qFormat/>
    <w:rsid w:val="006b219c"/>
    <w:rPr>
      <w:b/>
      <w:bCs/>
      <w:color w:val="000000"/>
      <w:spacing w:val="0"/>
      <w:w w:val="100"/>
      <w:sz w:val="27"/>
      <w:szCs w:val="27"/>
      <w:lang w:bidi="ar-SA"/>
    </w:rPr>
  </w:style>
  <w:style w:type="character" w:styleId="Strong">
    <w:name w:val="Strong"/>
    <w:uiPriority w:val="22"/>
    <w:qFormat/>
    <w:rsid w:val="006b219c"/>
    <w:rPr>
      <w:rFonts w:cs="Times New Roman"/>
      <w:b/>
      <w:bCs/>
    </w:rPr>
  </w:style>
  <w:style w:type="character" w:styleId="31" w:customStyle="1">
    <w:name w:val="Заголовок 3 Знак"/>
    <w:basedOn w:val="DefaultParagraphFont"/>
    <w:qFormat/>
    <w:rsid w:val="00254722"/>
    <w:rPr>
      <w:rFonts w:ascii="Cambria" w:hAnsi="Cambria" w:eastAsia="" w:cs="" w:asciiTheme="majorHAnsi" w:cstheme="majorBidi" w:eastAsiaTheme="majorEastAsia" w:hAnsiTheme="majorHAnsi"/>
      <w:b/>
      <w:bCs/>
      <w:color w:val="4F81BD" w:themeColor="accent1"/>
    </w:rPr>
  </w:style>
  <w:style w:type="character" w:styleId="Style10" w:customStyle="1">
    <w:name w:val="Основной текст с отступом Знак"/>
    <w:basedOn w:val="DefaultParagraphFont"/>
    <w:uiPriority w:val="99"/>
    <w:semiHidden/>
    <w:qFormat/>
    <w:rsid w:val="00254722"/>
    <w:rPr>
      <w:rFonts w:ascii="Times New Roman" w:hAnsi="Times New Roman" w:eastAsia="Times New Roman" w:cs="Times New Roman"/>
    </w:rPr>
  </w:style>
  <w:style w:type="character" w:styleId="22" w:customStyle="1">
    <w:name w:val="Основной текст 2 Знак"/>
    <w:basedOn w:val="DefaultParagraphFont"/>
    <w:link w:val="BodyText2"/>
    <w:qFormat/>
    <w:rsid w:val="00254722"/>
    <w:rPr>
      <w:rFonts w:ascii="Microsoft Sans Serif" w:hAnsi="Microsoft Sans Serif" w:eastAsia="Times New Roman" w:cs="Microsoft Sans Serif"/>
      <w:color w:val="000000"/>
      <w:sz w:val="24"/>
      <w:szCs w:val="24"/>
      <w:lang w:val="ru-RU" w:eastAsia="ru-RU"/>
    </w:rPr>
  </w:style>
  <w:style w:type="character" w:styleId="Style11">
    <w:name w:val="Hyperlink"/>
    <w:basedOn w:val="DefaultParagraphFont"/>
    <w:uiPriority w:val="99"/>
    <w:unhideWhenUsed/>
    <w:rsid w:val="009c4abd"/>
    <w:rPr>
      <w:color w:val="0000FF" w:themeColor="hyperlink"/>
      <w:u w:val="single"/>
    </w:rPr>
  </w:style>
  <w:style w:type="character" w:styleId="Style12" w:customStyle="1">
    <w:name w:val="Основной текст Знак"/>
    <w:basedOn w:val="DefaultParagraphFont"/>
    <w:uiPriority w:val="1"/>
    <w:qFormat/>
    <w:rsid w:val="00ca1292"/>
    <w:rPr>
      <w:rFonts w:ascii="Times New Roman" w:hAnsi="Times New Roman" w:eastAsia="Times New Roman" w:cs="Times New Roman"/>
      <w:sz w:val="24"/>
      <w:szCs w:val="24"/>
    </w:rPr>
  </w:style>
  <w:style w:type="character" w:styleId="20pt" w:customStyle="1">
    <w:name w:val="Основной текст (2) + Не полужирный;Интервал 0 pt"/>
    <w:qFormat/>
    <w:rsid w:val="00ca1292"/>
    <w:rPr>
      <w:rFonts w:ascii="Times New Roman" w:hAnsi="Times New Roman" w:eastAsia="Times New Roman" w:cs="Times New Roman"/>
      <w:b/>
      <w:bCs/>
      <w:i w:val="false"/>
      <w:iCs w:val="false"/>
      <w:caps w:val="false"/>
      <w:smallCaps w:val="false"/>
      <w:strike w:val="false"/>
      <w:dstrike w:val="false"/>
      <w:color w:val="000000"/>
      <w:spacing w:val="0"/>
      <w:w w:val="100"/>
      <w:sz w:val="25"/>
      <w:szCs w:val="25"/>
      <w:u w:val="none"/>
      <w:lang w:val="uk-UA" w:bidi="ar-SA"/>
    </w:rPr>
  </w:style>
  <w:style w:type="character" w:styleId="Style13" w:customStyle="1">
    <w:name w:val="Другое_"/>
    <w:link w:val="Style22"/>
    <w:uiPriority w:val="99"/>
    <w:qFormat/>
    <w:locked/>
    <w:rsid w:val="00b04fc8"/>
    <w:rPr>
      <w:color w:val="817980"/>
    </w:rPr>
  </w:style>
  <w:style w:type="character" w:styleId="7" w:customStyle="1">
    <w:name w:val="Основной текст (7)_"/>
    <w:link w:val="71"/>
    <w:qFormat/>
    <w:rsid w:val="00b04fc8"/>
    <w:rPr>
      <w:sz w:val="21"/>
      <w:szCs w:val="21"/>
      <w:shd w:fill="FFFFFF" w:val="clear"/>
    </w:rPr>
  </w:style>
  <w:style w:type="character" w:styleId="Style14" w:customStyle="1">
    <w:name w:val="Основной текст + Полужирный"/>
    <w:qFormat/>
    <w:rsid w:val="00a44b55"/>
    <w:rPr>
      <w:rFonts w:ascii="Times New Roman" w:hAnsi="Times New Roman" w:cs="Times New Roman"/>
      <w:b/>
      <w:bCs/>
      <w:spacing w:val="0"/>
      <w:sz w:val="20"/>
      <w:szCs w:val="20"/>
    </w:rPr>
  </w:style>
  <w:style w:type="character" w:styleId="23" w:customStyle="1">
    <w:name w:val="Заголовок 2 Знак"/>
    <w:basedOn w:val="DefaultParagraphFont"/>
    <w:uiPriority w:val="9"/>
    <w:semiHidden/>
    <w:qFormat/>
    <w:rsid w:val="002014c7"/>
    <w:rPr>
      <w:rFonts w:ascii="Cambria" w:hAnsi="Cambria" w:eastAsia="" w:cs="" w:asciiTheme="majorHAnsi" w:cstheme="majorBidi" w:eastAsiaTheme="majorEastAsia" w:hAnsiTheme="majorHAnsi"/>
      <w:b/>
      <w:bCs/>
      <w:color w:val="4F81BD" w:themeColor="accent1"/>
      <w:sz w:val="26"/>
      <w:szCs w:val="26"/>
    </w:rPr>
  </w:style>
  <w:style w:type="character" w:styleId="24" w:customStyle="1">
    <w:name w:val="Основной текст (2)_"/>
    <w:link w:val="26"/>
    <w:qFormat/>
    <w:locked/>
    <w:rsid w:val="002014c7"/>
    <w:rPr>
      <w:b/>
      <w:bCs/>
      <w:sz w:val="27"/>
      <w:szCs w:val="27"/>
      <w:shd w:fill="FFFFFF" w:val="clear"/>
    </w:rPr>
  </w:style>
  <w:style w:type="character" w:styleId="25" w:customStyle="1">
    <w:name w:val="Основной текст с отступом 2 Знак"/>
    <w:basedOn w:val="DefaultParagraphFont"/>
    <w:link w:val="BodyTextIndent2"/>
    <w:uiPriority w:val="99"/>
    <w:semiHidden/>
    <w:qFormat/>
    <w:rsid w:val="007f5a3e"/>
    <w:rPr>
      <w:rFonts w:ascii="Times New Roman" w:hAnsi="Times New Roman" w:eastAsia="Times New Roman" w:cs="Times New Roman"/>
      <w:sz w:val="20"/>
      <w:szCs w:val="25"/>
      <w:lang w:val="ru-RU" w:eastAsia="ru-RU"/>
    </w:rPr>
  </w:style>
  <w:style w:type="character" w:styleId="Style15">
    <w:name w:val="Символ нумерації"/>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Style12"/>
    <w:uiPriority w:val="1"/>
    <w:qFormat/>
    <w:rsid w:val="00db29c8"/>
    <w:pPr/>
    <w:rPr>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lang w:val="zxx" w:eastAsia="zxx" w:bidi="zxx"/>
    </w:rPr>
  </w:style>
  <w:style w:type="paragraph" w:styleId="ListParagraph">
    <w:name w:val="List Paragraph"/>
    <w:basedOn w:val="Normal"/>
    <w:uiPriority w:val="34"/>
    <w:qFormat/>
    <w:rsid w:val="00db29c8"/>
    <w:pPr>
      <w:ind w:left="972" w:hanging="569"/>
    </w:pPr>
    <w:rPr/>
  </w:style>
  <w:style w:type="paragraph" w:styleId="TableParagraph" w:customStyle="1">
    <w:name w:val="Table Paragraph"/>
    <w:basedOn w:val="Normal"/>
    <w:uiPriority w:val="1"/>
    <w:qFormat/>
    <w:rsid w:val="00db29c8"/>
    <w:pPr/>
    <w:rPr/>
  </w:style>
  <w:style w:type="paragraph" w:styleId="StyleTextBoldBlack" w:customStyle="1">
    <w:name w:val="Style !Text + Bold Black"/>
    <w:basedOn w:val="Normal"/>
    <w:link w:val="StyleTextBoldBlackChar"/>
    <w:qFormat/>
    <w:rsid w:val="003033a7"/>
    <w:pPr>
      <w:widowControl/>
      <w:ind w:firstLine="397"/>
      <w:jc w:val="both"/>
    </w:pPr>
    <w:rPr>
      <w:b/>
      <w:bCs/>
      <w:color w:val="000000"/>
      <w:sz w:val="30"/>
      <w:szCs w:val="20"/>
      <w:lang w:val="uk-UA"/>
    </w:rPr>
  </w:style>
  <w:style w:type="paragraph" w:styleId="43" w:customStyle="1">
    <w:name w:val="Основной текст (4)"/>
    <w:basedOn w:val="Normal"/>
    <w:link w:val="42"/>
    <w:qFormat/>
    <w:rsid w:val="003033a7"/>
    <w:pPr>
      <w:widowControl/>
      <w:shd w:val="clear" w:color="auto" w:fill="FFFFFF"/>
      <w:spacing w:lineRule="exact" w:line="322" w:before="960" w:after="1020"/>
      <w:ind w:hanging="1080"/>
      <w:jc w:val="right"/>
    </w:pPr>
    <w:rPr>
      <w:b/>
      <w:bCs/>
      <w:color w:val="000000"/>
      <w:spacing w:val="10"/>
      <w:sz w:val="25"/>
      <w:szCs w:val="25"/>
      <w:lang w:val="ru-RU" w:eastAsia="ru-RU"/>
    </w:rPr>
  </w:style>
  <w:style w:type="paragraph" w:styleId="Point2" w:customStyle="1">
    <w:name w:val="!Point2"/>
    <w:basedOn w:val="Normal"/>
    <w:qFormat/>
    <w:rsid w:val="003033a7"/>
    <w:pPr>
      <w:widowControl/>
      <w:numPr>
        <w:ilvl w:val="0"/>
        <w:numId w:val="4"/>
      </w:numPr>
      <w:shd w:val="clear" w:color="auto" w:fill="FFFFFF"/>
      <w:ind w:left="908" w:hanging="454"/>
      <w:jc w:val="both"/>
    </w:pPr>
    <w:rPr>
      <w:color w:val="984806"/>
      <w:sz w:val="26"/>
      <w:szCs w:val="26"/>
      <w:lang w:val="uk-UA" w:eastAsia="uk-UA"/>
    </w:rPr>
  </w:style>
  <w:style w:type="paragraph" w:styleId="Text" w:customStyle="1">
    <w:name w:val="!Text"/>
    <w:basedOn w:val="Normal"/>
    <w:link w:val="TextChar"/>
    <w:qFormat/>
    <w:rsid w:val="003033a7"/>
    <w:pPr>
      <w:widowControl/>
      <w:shd w:val="clear" w:color="auto" w:fill="FFFFFF"/>
      <w:ind w:firstLine="454"/>
      <w:jc w:val="both"/>
    </w:pPr>
    <w:rPr>
      <w:color w:val="0070C0"/>
      <w:sz w:val="26"/>
      <w:szCs w:val="26"/>
      <w:lang w:val="uk-UA" w:eastAsia="uk-UA"/>
    </w:rPr>
  </w:style>
  <w:style w:type="paragraph" w:styleId="Default" w:customStyle="1">
    <w:name w:val="Default"/>
    <w:qFormat/>
    <w:rsid w:val="006c1646"/>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Head3" w:customStyle="1">
    <w:name w:val="!Head_3"/>
    <w:basedOn w:val="Normal"/>
    <w:qFormat/>
    <w:rsid w:val="006c1646"/>
    <w:pPr>
      <w:widowControl/>
      <w:tabs>
        <w:tab w:val="clear" w:pos="720"/>
        <w:tab w:val="left" w:pos="142" w:leader="none"/>
        <w:tab w:val="left" w:pos="1400" w:leader="none"/>
      </w:tabs>
      <w:suppressAutoHyphens w:val="true"/>
      <w:spacing w:before="240" w:after="120"/>
      <w:ind w:left="454" w:right="40" w:hanging="0"/>
      <w:jc w:val="both"/>
    </w:pPr>
    <w:rPr>
      <w:rFonts w:eastAsia="Calibri"/>
      <w:b/>
      <w:color w:val="C00000"/>
      <w:sz w:val="30"/>
      <w:szCs w:val="30"/>
      <w:lang w:val="uk-UA"/>
    </w:rPr>
  </w:style>
  <w:style w:type="paragraph" w:styleId="Style21">
    <w:name w:val="Body Text Indent"/>
    <w:basedOn w:val="Normal"/>
    <w:link w:val="Style10"/>
    <w:uiPriority w:val="99"/>
    <w:semiHidden/>
    <w:unhideWhenUsed/>
    <w:rsid w:val="00254722"/>
    <w:pPr>
      <w:spacing w:before="0" w:after="120"/>
      <w:ind w:left="283" w:hanging="0"/>
    </w:pPr>
    <w:rPr/>
  </w:style>
  <w:style w:type="paragraph" w:styleId="BodyText2">
    <w:name w:val="Body Text 2"/>
    <w:basedOn w:val="Normal"/>
    <w:link w:val="22"/>
    <w:qFormat/>
    <w:rsid w:val="00254722"/>
    <w:pPr>
      <w:widowControl/>
      <w:spacing w:lineRule="auto" w:line="480" w:before="0" w:after="120"/>
    </w:pPr>
    <w:rPr>
      <w:rFonts w:ascii="Microsoft Sans Serif" w:hAnsi="Microsoft Sans Serif" w:cs="Microsoft Sans Serif"/>
      <w:color w:val="000000"/>
      <w:sz w:val="24"/>
      <w:szCs w:val="24"/>
      <w:lang w:val="ru-RU" w:eastAsia="ru-RU"/>
    </w:rPr>
  </w:style>
  <w:style w:type="paragraph" w:styleId="32" w:customStyle="1">
    <w:name w:val="Основной текст3"/>
    <w:basedOn w:val="Normal"/>
    <w:qFormat/>
    <w:rsid w:val="00ca1292"/>
    <w:pPr>
      <w:shd w:val="clear" w:color="auto" w:fill="FFFFFF"/>
      <w:spacing w:lineRule="exact" w:line="322"/>
      <w:ind w:hanging="520"/>
      <w:jc w:val="both"/>
    </w:pPr>
    <w:rPr>
      <w:sz w:val="25"/>
      <w:szCs w:val="25"/>
      <w:lang w:val="ru-RU"/>
    </w:rPr>
  </w:style>
  <w:style w:type="paragraph" w:styleId="Style22" w:customStyle="1">
    <w:name w:val="Другое"/>
    <w:basedOn w:val="Normal"/>
    <w:link w:val="Style13"/>
    <w:uiPriority w:val="99"/>
    <w:qFormat/>
    <w:rsid w:val="00b04fc8"/>
    <w:pPr/>
    <w:rPr>
      <w:rFonts w:ascii="Calibri" w:hAnsi="Calibri" w:eastAsia="Calibri" w:cs="" w:asciiTheme="minorHAnsi" w:cstheme="minorBidi" w:eastAsiaTheme="minorHAnsi" w:hAnsiTheme="minorHAnsi"/>
      <w:color w:val="817980"/>
    </w:rPr>
  </w:style>
  <w:style w:type="paragraph" w:styleId="11" w:customStyle="1">
    <w:name w:val="Заголовок 11"/>
    <w:basedOn w:val="Normal"/>
    <w:uiPriority w:val="1"/>
    <w:qFormat/>
    <w:rsid w:val="00b04fc8"/>
    <w:pPr>
      <w:ind w:left="828" w:hanging="0"/>
      <w:outlineLvl w:val="1"/>
    </w:pPr>
    <w:rPr>
      <w:b/>
      <w:bCs/>
      <w:sz w:val="24"/>
      <w:szCs w:val="24"/>
    </w:rPr>
  </w:style>
  <w:style w:type="paragraph" w:styleId="71" w:customStyle="1">
    <w:name w:val="Основной текст (7)"/>
    <w:basedOn w:val="Normal"/>
    <w:link w:val="7"/>
    <w:qFormat/>
    <w:rsid w:val="00b04fc8"/>
    <w:pPr>
      <w:widowControl/>
      <w:shd w:val="clear" w:color="auto" w:fill="FFFFFF"/>
      <w:spacing w:lineRule="atLeast" w:line="0"/>
    </w:pPr>
    <w:rPr>
      <w:rFonts w:ascii="Calibri" w:hAnsi="Calibri" w:eastAsia="Calibri" w:cs="" w:asciiTheme="minorHAnsi" w:cstheme="minorBidi" w:eastAsiaTheme="minorHAnsi" w:hAnsiTheme="minorHAnsi"/>
      <w:sz w:val="21"/>
      <w:szCs w:val="21"/>
      <w:shd w:fill="FFFFFF" w:val="clear"/>
    </w:rPr>
  </w:style>
  <w:style w:type="paragraph" w:styleId="NormalWeb">
    <w:name w:val="Normal (Web)"/>
    <w:basedOn w:val="Normal"/>
    <w:uiPriority w:val="99"/>
    <w:unhideWhenUsed/>
    <w:qFormat/>
    <w:rsid w:val="00a44b55"/>
    <w:pPr>
      <w:widowControl/>
      <w:spacing w:beforeAutospacing="1" w:afterAutospacing="1"/>
    </w:pPr>
    <w:rPr>
      <w:sz w:val="24"/>
      <w:szCs w:val="24"/>
      <w:lang w:val="uk-UA" w:eastAsia="uk-UA"/>
    </w:rPr>
  </w:style>
  <w:style w:type="paragraph" w:styleId="26" w:customStyle="1">
    <w:name w:val="Основной текст (2)"/>
    <w:basedOn w:val="Normal"/>
    <w:link w:val="24"/>
    <w:qFormat/>
    <w:rsid w:val="002014c7"/>
    <w:pPr>
      <w:shd w:val="clear" w:color="auto" w:fill="FFFFFF"/>
      <w:spacing w:lineRule="atLeast" w:line="240" w:before="0" w:after="60"/>
      <w:ind w:hanging="380"/>
      <w:jc w:val="center"/>
    </w:pPr>
    <w:rPr>
      <w:rFonts w:ascii="Calibri" w:hAnsi="Calibri" w:eastAsia="Calibri" w:cs="" w:asciiTheme="minorHAnsi" w:cstheme="minorBidi" w:eastAsiaTheme="minorHAnsi" w:hAnsiTheme="minorHAnsi"/>
      <w:b/>
      <w:bCs/>
      <w:sz w:val="27"/>
      <w:szCs w:val="27"/>
    </w:rPr>
  </w:style>
  <w:style w:type="paragraph" w:styleId="Style23" w:customStyle="1">
    <w:name w:val="Мой стиль"/>
    <w:basedOn w:val="Normal"/>
    <w:qFormat/>
    <w:rsid w:val="007f5a3e"/>
    <w:pPr>
      <w:widowControl/>
      <w:ind w:firstLine="425"/>
      <w:jc w:val="both"/>
    </w:pPr>
    <w:rPr>
      <w:sz w:val="28"/>
      <w:szCs w:val="20"/>
      <w:lang w:val="uk-UA" w:eastAsia="ru-RU"/>
    </w:rPr>
  </w:style>
  <w:style w:type="paragraph" w:styleId="BodyTextIndent2">
    <w:name w:val="Body Text Indent 2"/>
    <w:basedOn w:val="Normal"/>
    <w:link w:val="25"/>
    <w:uiPriority w:val="99"/>
    <w:semiHidden/>
    <w:unhideWhenUsed/>
    <w:qFormat/>
    <w:rsid w:val="007f5a3e"/>
    <w:pPr>
      <w:spacing w:lineRule="auto" w:line="480" w:before="0" w:after="120"/>
      <w:ind w:left="283" w:hanging="0"/>
    </w:pPr>
    <w:rPr>
      <w:sz w:val="20"/>
      <w:szCs w:val="25"/>
      <w:lang w:val="ru-RU" w:eastAsia="ru-RU"/>
    </w:rPr>
  </w:style>
  <w:style w:type="paragraph" w:styleId="Style24">
    <w:name w:val="Верхній і нижній колонтитули"/>
    <w:basedOn w:val="Normal"/>
    <w:qFormat/>
    <w:pPr/>
    <w:rPr/>
  </w:style>
  <w:style w:type="paragraph" w:styleId="Style25">
    <w:name w:val="Footer"/>
    <w:basedOn w:val="Style24"/>
    <w:pPr/>
    <w:rPr/>
  </w:style>
  <w:style w:type="paragraph" w:styleId="Style26">
    <w:name w:val="Вміст рамки"/>
    <w:basedOn w:val="Normal"/>
    <w:qFormat/>
    <w:pPr/>
    <w:rPr/>
  </w:style>
  <w:style w:type="paragraph" w:styleId="27">
    <w:name w:val="Основной текст с отступом 2"/>
    <w:basedOn w:val="Normal"/>
    <w:qFormat/>
    <w:pPr>
      <w:spacing w:lineRule="auto" w:line="480" w:before="0" w:after="120"/>
      <w:ind w:left="283" w:hanging="0"/>
    </w:pPr>
    <w:rPr>
      <w:szCs w:val="25"/>
    </w:rPr>
  </w:style>
  <w:style w:type="numbering" w:styleId="NoList" w:default="1">
    <w:name w:val="No List"/>
    <w:uiPriority w:val="99"/>
    <w:semiHidden/>
    <w:unhideWhenUsed/>
    <w:qFormat/>
  </w:style>
  <w:style w:type="numbering" w:styleId="WW8Num31">
    <w:name w:val="WW8Num31"/>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uiPriority w:val="2"/>
    <w:semiHidden/>
    <w:unhideWhenUsed/>
    <w:qFormat/>
    <w:rsid w:val="00db29c8"/>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image" Target="media/image3.jpeg"/><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03785-6D38-45CA-BACD-8189258C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Application>LibreOffice/7.4.2.3$Windows_X86_64 LibreOffice_project/382eef1f22670f7f4118c8c2dd222ec7ad009daf</Application>
  <AppVersion>15.0000</AppVersion>
  <Pages>11</Pages>
  <Words>2087</Words>
  <Characters>15554</Characters>
  <CharactersWithSpaces>18297</CharactersWithSpaces>
  <Paragraphs>221</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2024-01-31T12:37:00Z</dcterms:created>
  <dc:creator>new</dc:creator>
  <dc:description/>
  <dc:language>uk-UA</dc:language>
  <cp:lastModifiedBy/>
  <cp:lastPrinted>2024-02-02T12:03:30Z</cp:lastPrinted>
  <dcterms:modified xsi:type="dcterms:W3CDTF">2024-02-16T09:20:35Z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Acrobat PDFMaker 19 для Word</vt:lpwstr>
  </property>
  <property fmtid="{D5CDD505-2E9C-101B-9397-08002B2CF9AE}" pid="4" name="LastSaved">
    <vt:filetime>2021-09-24T00:00:00Z</vt:filetime>
  </property>
</Properties>
</file>